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6073" w14:textId="4C621320" w:rsidR="00384172" w:rsidRDefault="00835603" w:rsidP="00384172">
      <w:pPr>
        <w:ind w:left="-1418" w:right="-1440"/>
        <w:jc w:val="center"/>
        <w:rPr>
          <w:rFonts w:eastAsia="Calibri" w:cs="Arial"/>
          <w:color w:val="548DD4" w:themeColor="text2" w:themeTint="99"/>
          <w:sz w:val="48"/>
          <w:szCs w:val="48"/>
        </w:rPr>
      </w:pPr>
      <w:r w:rsidRPr="00B4492D">
        <w:rPr>
          <w:rFonts w:ascii="Arial" w:hAnsi="Arial" w:cs="Arial"/>
          <w:noProof/>
          <w:lang w:eastAsia="en-IE"/>
        </w:rPr>
        <w:drawing>
          <wp:inline distT="0" distB="0" distL="0" distR="0" wp14:anchorId="2BECA5EA" wp14:editId="30A5D5DB">
            <wp:extent cx="2527300" cy="933450"/>
            <wp:effectExtent l="0" t="0" r="0" b="0"/>
            <wp:docPr id="4" name="Picture 4"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B4492D">
        <w:rPr>
          <w:rFonts w:ascii="Arial" w:hAnsi="Arial" w:cs="Arial"/>
          <w:noProof/>
          <w:lang w:eastAsia="en-IE"/>
        </w:rPr>
        <w:drawing>
          <wp:inline distT="0" distB="0" distL="0" distR="0" wp14:anchorId="7BDAA97D" wp14:editId="0EA51C6B">
            <wp:extent cx="2679700" cy="917310"/>
            <wp:effectExtent l="0" t="0" r="0" b="0"/>
            <wp:docPr id="6" name="Picture 6"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2AB66074" w14:textId="77777777" w:rsidR="00DD4D8D" w:rsidRDefault="00DD4D8D" w:rsidP="00384172">
      <w:pPr>
        <w:ind w:left="-1418" w:right="-1440"/>
        <w:jc w:val="center"/>
        <w:rPr>
          <w:rFonts w:eastAsia="Calibri" w:cs="Arial"/>
          <w:b/>
          <w:color w:val="548DD4" w:themeColor="text2" w:themeTint="99"/>
          <w:sz w:val="48"/>
          <w:szCs w:val="48"/>
        </w:rPr>
      </w:pPr>
    </w:p>
    <w:p w14:paraId="2AB66075" w14:textId="0E0BB06B" w:rsidR="00DD4D8D" w:rsidRDefault="00DD4D8D" w:rsidP="00384172">
      <w:pPr>
        <w:ind w:left="-1418" w:right="-1440"/>
        <w:jc w:val="center"/>
        <w:rPr>
          <w:rFonts w:eastAsia="Calibri" w:cs="Arial"/>
          <w:b/>
          <w:color w:val="548DD4" w:themeColor="text2" w:themeTint="99"/>
          <w:sz w:val="48"/>
          <w:szCs w:val="48"/>
        </w:rPr>
      </w:pPr>
      <w:r>
        <w:rPr>
          <w:rFonts w:eastAsia="Calibri" w:cs="Arial"/>
          <w:noProof/>
          <w:lang w:eastAsia="en-IE"/>
        </w:rPr>
        <w:drawing>
          <wp:inline distT="0" distB="0" distL="0" distR="0" wp14:anchorId="2AB66139" wp14:editId="2D8D9496">
            <wp:extent cx="6217920" cy="41600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38002" cy="4173487"/>
                    </a:xfrm>
                    <a:prstGeom prst="rect">
                      <a:avLst/>
                    </a:prstGeom>
                    <a:noFill/>
                    <a:ln>
                      <a:noFill/>
                    </a:ln>
                  </pic:spPr>
                </pic:pic>
              </a:graphicData>
            </a:graphic>
          </wp:inline>
        </w:drawing>
      </w:r>
    </w:p>
    <w:p w14:paraId="2AB66076" w14:textId="77777777" w:rsidR="00DD4D8D" w:rsidRDefault="00DD4D8D" w:rsidP="00AF46CD">
      <w:pPr>
        <w:spacing w:after="0"/>
        <w:ind w:right="-1440"/>
        <w:rPr>
          <w:rFonts w:eastAsia="Calibri" w:cs="Arial"/>
          <w:b/>
          <w:color w:val="548DD4" w:themeColor="text2" w:themeTint="99"/>
          <w:sz w:val="48"/>
          <w:szCs w:val="48"/>
        </w:rPr>
      </w:pPr>
    </w:p>
    <w:p w14:paraId="2AB66077" w14:textId="516899C8" w:rsidR="00193FCE" w:rsidRPr="00AF46CD" w:rsidRDefault="000B66CE" w:rsidP="00384172">
      <w:pPr>
        <w:ind w:left="-1418" w:right="-1440"/>
        <w:jc w:val="center"/>
        <w:rPr>
          <w:rFonts w:eastAsia="Calibri" w:cs="Arial"/>
          <w:b/>
          <w:color w:val="548DD4" w:themeColor="text2" w:themeTint="99"/>
          <w:sz w:val="48"/>
          <w:szCs w:val="56"/>
        </w:rPr>
      </w:pPr>
      <w:r w:rsidRPr="00AF46CD">
        <w:rPr>
          <w:rFonts w:eastAsia="Calibri" w:cs="Arial"/>
          <w:b/>
          <w:color w:val="548DD4" w:themeColor="text2" w:themeTint="99"/>
          <w:sz w:val="48"/>
          <w:szCs w:val="56"/>
        </w:rPr>
        <w:t>20</w:t>
      </w:r>
      <w:r w:rsidR="00800138" w:rsidRPr="00AF46CD">
        <w:rPr>
          <w:rFonts w:eastAsia="Calibri" w:cs="Arial"/>
          <w:b/>
          <w:color w:val="548DD4" w:themeColor="text2" w:themeTint="99"/>
          <w:sz w:val="48"/>
          <w:szCs w:val="56"/>
        </w:rPr>
        <w:t>2</w:t>
      </w:r>
      <w:r w:rsidR="00FE2ADE" w:rsidRPr="00AF46CD">
        <w:rPr>
          <w:rFonts w:eastAsia="Calibri" w:cs="Arial"/>
          <w:b/>
          <w:color w:val="548DD4" w:themeColor="text2" w:themeTint="99"/>
          <w:sz w:val="48"/>
          <w:szCs w:val="56"/>
        </w:rPr>
        <w:t>2</w:t>
      </w:r>
      <w:r w:rsidR="000A008D" w:rsidRPr="00AF46CD">
        <w:rPr>
          <w:rFonts w:eastAsia="Calibri" w:cs="Arial"/>
          <w:b/>
          <w:color w:val="548DD4" w:themeColor="text2" w:themeTint="99"/>
          <w:sz w:val="48"/>
          <w:szCs w:val="56"/>
        </w:rPr>
        <w:t xml:space="preserve"> Application Form</w:t>
      </w:r>
      <w:r w:rsidR="00ED290E" w:rsidRPr="00AF46CD">
        <w:rPr>
          <w:rFonts w:eastAsia="Calibri" w:cs="Arial"/>
          <w:b/>
          <w:color w:val="548DD4" w:themeColor="text2" w:themeTint="99"/>
          <w:sz w:val="48"/>
          <w:szCs w:val="56"/>
        </w:rPr>
        <w:t xml:space="preserve"> </w:t>
      </w:r>
    </w:p>
    <w:p w14:paraId="6B08A38E" w14:textId="691701F4" w:rsidR="00504207" w:rsidRPr="00AF46CD" w:rsidRDefault="006755B4" w:rsidP="00384172">
      <w:pPr>
        <w:ind w:left="-1418" w:right="-1440"/>
        <w:jc w:val="center"/>
        <w:rPr>
          <w:rFonts w:eastAsia="Calibri" w:cs="Arial"/>
          <w:b/>
          <w:color w:val="548DD4" w:themeColor="text2" w:themeTint="99"/>
          <w:sz w:val="48"/>
          <w:szCs w:val="56"/>
        </w:rPr>
      </w:pPr>
      <w:r>
        <w:rPr>
          <w:rFonts w:eastAsia="Calibri" w:cs="Arial"/>
          <w:b/>
          <w:color w:val="548DD4" w:themeColor="text2" w:themeTint="99"/>
          <w:sz w:val="48"/>
          <w:szCs w:val="56"/>
        </w:rPr>
        <w:t>Building Acquisition Measure</w:t>
      </w:r>
    </w:p>
    <w:p w14:paraId="2AB6607A" w14:textId="34F5B68D" w:rsidR="00384172" w:rsidRPr="007D753C" w:rsidRDefault="002624D8" w:rsidP="002A243C">
      <w:pPr>
        <w:ind w:left="-1418" w:right="-1440"/>
        <w:jc w:val="center"/>
        <w:rPr>
          <w:rFonts w:eastAsia="Calibri" w:cs="Arial"/>
          <w:color w:val="548DD4" w:themeColor="text2" w:themeTint="99"/>
          <w:sz w:val="30"/>
          <w:szCs w:val="30"/>
        </w:rPr>
      </w:pPr>
      <w:r w:rsidRPr="007D753C">
        <w:rPr>
          <w:rFonts w:eastAsia="Calibri" w:cs="Arial"/>
          <w:color w:val="548DD4" w:themeColor="text2" w:themeTint="99"/>
          <w:sz w:val="30"/>
          <w:szCs w:val="30"/>
        </w:rPr>
        <w:t>A</w:t>
      </w:r>
      <w:r w:rsidR="00384172" w:rsidRPr="007D753C">
        <w:rPr>
          <w:rFonts w:eastAsia="Calibri" w:cs="Arial"/>
          <w:color w:val="548DD4" w:themeColor="text2" w:themeTint="99"/>
          <w:sz w:val="30"/>
          <w:szCs w:val="30"/>
        </w:rPr>
        <w:t xml:space="preserve">ll queries </w:t>
      </w:r>
      <w:r w:rsidR="0063459C">
        <w:rPr>
          <w:rFonts w:eastAsia="Calibri" w:cs="Arial"/>
          <w:color w:val="548DD4" w:themeColor="text2" w:themeTint="99"/>
          <w:sz w:val="30"/>
          <w:szCs w:val="30"/>
        </w:rPr>
        <w:t>should</w:t>
      </w:r>
      <w:r w:rsidR="0063459C" w:rsidRPr="007D753C">
        <w:rPr>
          <w:rFonts w:eastAsia="Calibri" w:cs="Arial"/>
          <w:color w:val="548DD4" w:themeColor="text2" w:themeTint="99"/>
          <w:sz w:val="30"/>
          <w:szCs w:val="30"/>
        </w:rPr>
        <w:t xml:space="preserve"> </w:t>
      </w:r>
      <w:r w:rsidR="00384172" w:rsidRPr="007D753C">
        <w:rPr>
          <w:rFonts w:eastAsia="Calibri" w:cs="Arial"/>
          <w:color w:val="548DD4" w:themeColor="text2" w:themeTint="99"/>
          <w:sz w:val="30"/>
          <w:szCs w:val="30"/>
        </w:rPr>
        <w:t xml:space="preserve">be addressed to: </w:t>
      </w:r>
      <w:hyperlink r:id="rId15" w:history="1">
        <w:r w:rsidR="001B5C48" w:rsidRPr="006C7A86">
          <w:rPr>
            <w:rStyle w:val="Hyperlink"/>
            <w:rFonts w:eastAsia="Calibri" w:cs="Arial"/>
            <w:color w:val="548DD4" w:themeColor="text2" w:themeTint="99"/>
            <w:sz w:val="30"/>
            <w:szCs w:val="30"/>
          </w:rPr>
          <w:t>townandvillage@drcd.gov.ie</w:t>
        </w:r>
      </w:hyperlink>
    </w:p>
    <w:p w14:paraId="2AB6607B" w14:textId="77777777" w:rsidR="00221F99" w:rsidRPr="007D753C" w:rsidRDefault="00221F99" w:rsidP="002A243C">
      <w:pPr>
        <w:ind w:left="-1418" w:right="-1440"/>
        <w:jc w:val="center"/>
        <w:rPr>
          <w:rFonts w:eastAsia="Calibri" w:cs="Arial"/>
          <w:color w:val="548DD4" w:themeColor="text2" w:themeTint="99"/>
          <w:sz w:val="30"/>
          <w:szCs w:val="30"/>
        </w:rPr>
      </w:pPr>
    </w:p>
    <w:p w14:paraId="2AB6607C" w14:textId="77777777" w:rsidR="00CC5F57" w:rsidRPr="007D753C" w:rsidRDefault="00C12E82" w:rsidP="00CC5F57">
      <w:pPr>
        <w:spacing w:after="0" w:line="240" w:lineRule="auto"/>
        <w:ind w:left="1440" w:firstLine="720"/>
        <w:contextualSpacing/>
        <w:rPr>
          <w:rFonts w:eastAsia="Times New Roman" w:cs="Calibri"/>
          <w:b/>
          <w:color w:val="548DD4" w:themeColor="text2" w:themeTint="99"/>
          <w:sz w:val="30"/>
          <w:szCs w:val="30"/>
          <w:lang w:val="en-US"/>
        </w:rPr>
      </w:pPr>
      <w:r w:rsidRPr="00C56F35">
        <w:rPr>
          <w:rFonts w:eastAsia="Times New Roman" w:cs="Calibri"/>
          <w:b/>
          <w:noProof/>
          <w:color w:val="548DD4" w:themeColor="text2" w:themeTint="99"/>
          <w:sz w:val="30"/>
          <w:szCs w:val="30"/>
          <w:lang w:eastAsia="en-IE"/>
        </w:rPr>
        <mc:AlternateContent>
          <mc:Choice Requires="wps">
            <w:drawing>
              <wp:anchor distT="0" distB="0" distL="114300" distR="114300" simplePos="0" relativeHeight="251658240" behindDoc="0" locked="0" layoutInCell="1" allowOverlap="1" wp14:anchorId="2AB6613B" wp14:editId="2AB6613C">
                <wp:simplePos x="0" y="0"/>
                <wp:positionH relativeFrom="column">
                  <wp:posOffset>3627120</wp:posOffset>
                </wp:positionH>
                <wp:positionV relativeFrom="paragraph">
                  <wp:posOffset>-91440</wp:posOffset>
                </wp:positionV>
                <wp:extent cx="2606675" cy="544830"/>
                <wp:effectExtent l="0" t="0" r="2222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544830"/>
                        </a:xfrm>
                        <a:prstGeom prst="rect">
                          <a:avLst/>
                        </a:prstGeom>
                        <a:solidFill>
                          <a:srgbClr val="FFFFFF"/>
                        </a:solidFill>
                        <a:ln w="25400">
                          <a:solidFill>
                            <a:schemeClr val="tx2">
                              <a:lumMod val="60000"/>
                              <a:lumOff val="40000"/>
                            </a:schemeClr>
                          </a:solidFill>
                          <a:round/>
                          <a:headEnd/>
                          <a:tailEnd/>
                        </a:ln>
                      </wps:spPr>
                      <wps:txbx>
                        <w:txbxContent>
                          <w:p w14:paraId="2AB66153" w14:textId="77777777" w:rsidR="00030064" w:rsidRDefault="00030064">
                            <w:pPr>
                              <w:rPr>
                                <w:sz w:val="16"/>
                                <w:szCs w:val="16"/>
                              </w:rPr>
                            </w:pPr>
                          </w:p>
                          <w:p w14:paraId="2AB66154" w14:textId="77777777" w:rsidR="00030064" w:rsidRPr="004C6EA2" w:rsidRDefault="00030064">
                            <w:pPr>
                              <w:rPr>
                                <w:color w:val="8DB3E2" w:themeColor="text2" w:themeTint="6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6613B" id="_x0000_t202" coordsize="21600,21600" o:spt="202" path="m,l,21600r21600,l21600,xe">
                <v:stroke joinstyle="miter"/>
                <v:path gradientshapeok="t" o:connecttype="rect"/>
              </v:shapetype>
              <v:shape id="Text Box 2" o:spid="_x0000_s1026" type="#_x0000_t202" style="position:absolute;left:0;text-align:left;margin-left:285.6pt;margin-top:-7.2pt;width:205.2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" strokecolor="#548dd4 [1951]" strokeweight="2pt">
                <v:stroke joinstyle="round"/>
                <v:textbox>
                  <w:txbxContent>
                    <w:p w14:paraId="2AB66153" w14:textId="77777777" w:rsidR="00030064" w:rsidRDefault="00030064">
                      <w:pPr>
                        <w:rPr>
                          <w:sz w:val="16"/>
                          <w:szCs w:val="16"/>
                        </w:rPr>
                      </w:pPr>
                    </w:p>
                    <w:p w14:paraId="2AB66154" w14:textId="77777777" w:rsidR="00030064" w:rsidRPr="004C6EA2" w:rsidRDefault="00030064">
                      <w:pPr>
                        <w:rPr>
                          <w:color w:val="8DB3E2" w:themeColor="text2" w:themeTint="66"/>
                          <w:sz w:val="16"/>
                          <w:szCs w:val="16"/>
                        </w:rPr>
                      </w:pPr>
                    </w:p>
                  </w:txbxContent>
                </v:textbox>
              </v:shape>
            </w:pict>
          </mc:Fallback>
        </mc:AlternateContent>
      </w:r>
      <w:r w:rsidR="001B53E1" w:rsidRPr="007D753C">
        <w:rPr>
          <w:rFonts w:eastAsia="Times New Roman" w:cs="Calibri"/>
          <w:b/>
          <w:color w:val="548DD4" w:themeColor="text2" w:themeTint="99"/>
          <w:sz w:val="30"/>
          <w:szCs w:val="30"/>
          <w:lang w:val="en-US"/>
        </w:rPr>
        <w:t>Application</w:t>
      </w:r>
      <w:r w:rsidR="00973C88" w:rsidRPr="007D753C">
        <w:rPr>
          <w:rFonts w:eastAsia="Times New Roman" w:cs="Calibri"/>
          <w:b/>
          <w:color w:val="548DD4" w:themeColor="text2" w:themeTint="99"/>
          <w:sz w:val="30"/>
          <w:szCs w:val="30"/>
          <w:lang w:val="en-US"/>
        </w:rPr>
        <w:t xml:space="preserve"> </w:t>
      </w:r>
      <w:r w:rsidR="00771B53" w:rsidRPr="007D753C">
        <w:rPr>
          <w:rFonts w:eastAsia="Times New Roman" w:cs="Calibri"/>
          <w:b/>
          <w:color w:val="548DD4" w:themeColor="text2" w:themeTint="99"/>
          <w:sz w:val="30"/>
          <w:szCs w:val="30"/>
          <w:lang w:val="en-US"/>
        </w:rPr>
        <w:t>Reference No</w:t>
      </w:r>
      <w:r w:rsidR="00973C88" w:rsidRPr="007D753C">
        <w:rPr>
          <w:rFonts w:eastAsia="Times New Roman" w:cs="Calibri"/>
          <w:b/>
          <w:color w:val="548DD4" w:themeColor="text2" w:themeTint="99"/>
          <w:sz w:val="30"/>
          <w:szCs w:val="30"/>
          <w:lang w:val="en-US"/>
        </w:rPr>
        <w:t xml:space="preserve"> </w:t>
      </w:r>
    </w:p>
    <w:p w14:paraId="2AB6607E" w14:textId="0726A853" w:rsidR="00CC5F57" w:rsidRPr="007D753C" w:rsidRDefault="00771B53" w:rsidP="00AF46CD">
      <w:pPr>
        <w:spacing w:after="0" w:line="240" w:lineRule="auto"/>
        <w:ind w:left="1440" w:firstLine="720"/>
        <w:contextualSpacing/>
        <w:rPr>
          <w:rFonts w:eastAsia="Times New Roman" w:cs="Times New Roman"/>
          <w:b/>
          <w:color w:val="548DD4" w:themeColor="text2" w:themeTint="99"/>
          <w:sz w:val="30"/>
          <w:szCs w:val="30"/>
          <w:lang w:val="en-US"/>
        </w:rPr>
      </w:pPr>
      <w:r w:rsidRPr="007D753C">
        <w:rPr>
          <w:rFonts w:eastAsia="Times New Roman" w:cs="Calibri"/>
          <w:b/>
          <w:color w:val="548DD4" w:themeColor="text2" w:themeTint="99"/>
          <w:sz w:val="30"/>
          <w:szCs w:val="30"/>
          <w:lang w:val="en-US"/>
        </w:rPr>
        <w:t xml:space="preserve"> </w:t>
      </w:r>
      <w:r w:rsidR="008233AE" w:rsidRPr="007D753C">
        <w:rPr>
          <w:rFonts w:eastAsia="Times New Roman" w:cs="Times New Roman"/>
          <w:b/>
          <w:color w:val="548DD4" w:themeColor="text2" w:themeTint="99"/>
          <w:sz w:val="30"/>
          <w:szCs w:val="30"/>
          <w:lang w:val="en-US"/>
        </w:rPr>
        <w:tab/>
      </w:r>
      <w:r w:rsidR="008233AE" w:rsidRPr="007D753C">
        <w:rPr>
          <w:rFonts w:eastAsia="Times New Roman" w:cs="Times New Roman"/>
          <w:b/>
          <w:color w:val="548DD4" w:themeColor="text2" w:themeTint="99"/>
          <w:sz w:val="30"/>
          <w:szCs w:val="30"/>
          <w:lang w:val="en-US"/>
        </w:rPr>
        <w:tab/>
      </w:r>
    </w:p>
    <w:p w14:paraId="2AB6607F" w14:textId="77777777" w:rsidR="001B53E1" w:rsidRPr="007D753C" w:rsidRDefault="001B53E1" w:rsidP="001B53E1">
      <w:pPr>
        <w:spacing w:after="0" w:line="240" w:lineRule="atLeast"/>
        <w:contextualSpacing/>
        <w:jc w:val="center"/>
        <w:rPr>
          <w:rFonts w:eastAsia="Times New Roman" w:cs="Times New Roman"/>
          <w:b/>
          <w:color w:val="548DD4" w:themeColor="text2" w:themeTint="99"/>
          <w:sz w:val="30"/>
          <w:szCs w:val="30"/>
          <w:u w:val="single"/>
          <w:lang w:val="en-US"/>
        </w:rPr>
      </w:pPr>
      <w:r w:rsidRPr="007D753C">
        <w:rPr>
          <w:rFonts w:eastAsia="Times New Roman" w:cs="Times New Roman"/>
          <w:b/>
          <w:color w:val="548DD4" w:themeColor="text2" w:themeTint="99"/>
          <w:sz w:val="30"/>
          <w:szCs w:val="30"/>
          <w:u w:val="single"/>
          <w:lang w:val="en-US"/>
        </w:rPr>
        <w:lastRenderedPageBreak/>
        <w:t>APPLICATION FORM</w:t>
      </w:r>
    </w:p>
    <w:p w14:paraId="2AB66080" w14:textId="77777777" w:rsidR="001B53E1" w:rsidRPr="007D753C" w:rsidRDefault="001B53E1" w:rsidP="001B53E1">
      <w:pPr>
        <w:spacing w:after="0" w:line="240" w:lineRule="atLeast"/>
        <w:contextualSpacing/>
        <w:rPr>
          <w:rFonts w:eastAsia="Times New Roman" w:cs="Times New Roman"/>
          <w:b/>
          <w:color w:val="548DD4" w:themeColor="text2" w:themeTint="99"/>
          <w:sz w:val="30"/>
          <w:szCs w:val="30"/>
          <w:u w:val="single"/>
          <w:lang w:val="en-US"/>
        </w:rPr>
      </w:pPr>
    </w:p>
    <w:p w14:paraId="65FEE71B" w14:textId="1BD6BD4F" w:rsidR="00D258E7" w:rsidRDefault="008B00ED" w:rsidP="001B53E1">
      <w:pPr>
        <w:spacing w:after="0" w:line="240" w:lineRule="atLeast"/>
        <w:contextualSpacing/>
        <w:jc w:val="center"/>
        <w:rPr>
          <w:rFonts w:eastAsia="Times New Roman" w:cs="Times New Roman"/>
          <w:b/>
          <w:color w:val="548DD4" w:themeColor="text2" w:themeTint="99"/>
          <w:sz w:val="30"/>
          <w:szCs w:val="30"/>
          <w:lang w:val="en-US"/>
        </w:rPr>
      </w:pPr>
      <w:r w:rsidRPr="007D753C">
        <w:rPr>
          <w:rFonts w:eastAsia="Times New Roman" w:cs="Times New Roman"/>
          <w:b/>
          <w:color w:val="548DD4" w:themeColor="text2" w:themeTint="99"/>
          <w:sz w:val="30"/>
          <w:szCs w:val="30"/>
          <w:lang w:val="en-US"/>
        </w:rPr>
        <w:t>This f</w:t>
      </w:r>
      <w:r w:rsidR="001B53E1" w:rsidRPr="007D753C">
        <w:rPr>
          <w:rFonts w:eastAsia="Times New Roman" w:cs="Times New Roman"/>
          <w:b/>
          <w:color w:val="548DD4" w:themeColor="text2" w:themeTint="99"/>
          <w:sz w:val="30"/>
          <w:szCs w:val="30"/>
          <w:lang w:val="en-US"/>
        </w:rPr>
        <w:t xml:space="preserve">orm should </w:t>
      </w:r>
      <w:r w:rsidRPr="007D753C">
        <w:rPr>
          <w:rFonts w:eastAsia="Times New Roman" w:cs="Times New Roman"/>
          <w:b/>
          <w:color w:val="548DD4" w:themeColor="text2" w:themeTint="99"/>
          <w:sz w:val="30"/>
          <w:szCs w:val="30"/>
          <w:lang w:val="en-US"/>
        </w:rPr>
        <w:t xml:space="preserve">be </w:t>
      </w:r>
      <w:r w:rsidRPr="00BF22F7">
        <w:rPr>
          <w:rFonts w:eastAsia="Times New Roman" w:cs="Times New Roman"/>
          <w:b/>
          <w:color w:val="0070C0"/>
          <w:sz w:val="30"/>
          <w:szCs w:val="30"/>
          <w:lang w:val="en-US"/>
        </w:rPr>
        <w:t>completed</w:t>
      </w:r>
      <w:r w:rsidRPr="007D753C">
        <w:rPr>
          <w:rFonts w:eastAsia="Times New Roman" w:cs="Times New Roman"/>
          <w:b/>
          <w:color w:val="548DD4" w:themeColor="text2" w:themeTint="99"/>
          <w:sz w:val="30"/>
          <w:szCs w:val="30"/>
          <w:lang w:val="en-US"/>
        </w:rPr>
        <w:t xml:space="preserve"> by Local Authority personnel and </w:t>
      </w:r>
      <w:r w:rsidR="001B53E1" w:rsidRPr="007D753C">
        <w:rPr>
          <w:rFonts w:eastAsia="Times New Roman" w:cs="Times New Roman"/>
          <w:b/>
          <w:color w:val="548DD4" w:themeColor="text2" w:themeTint="99"/>
          <w:sz w:val="30"/>
          <w:szCs w:val="30"/>
          <w:lang w:val="en-US"/>
        </w:rPr>
        <w:t>returned by e-mail</w:t>
      </w:r>
      <w:r w:rsidR="0054162E" w:rsidRPr="007D753C">
        <w:rPr>
          <w:rFonts w:eastAsia="Times New Roman" w:cs="Times New Roman"/>
          <w:b/>
          <w:color w:val="548DD4" w:themeColor="text2" w:themeTint="99"/>
          <w:sz w:val="30"/>
          <w:szCs w:val="30"/>
          <w:lang w:val="en-US"/>
        </w:rPr>
        <w:t xml:space="preserve"> </w:t>
      </w:r>
      <w:r w:rsidR="001B53E1" w:rsidRPr="007D753C">
        <w:rPr>
          <w:rFonts w:eastAsia="Times New Roman" w:cs="Times New Roman"/>
          <w:b/>
          <w:color w:val="548DD4" w:themeColor="text2" w:themeTint="99"/>
          <w:sz w:val="30"/>
          <w:szCs w:val="30"/>
          <w:lang w:val="en-US"/>
        </w:rPr>
        <w:t xml:space="preserve">to </w:t>
      </w:r>
      <w:hyperlink r:id="rId16" w:history="1">
        <w:r w:rsidR="001B5C48" w:rsidRPr="006C7A86">
          <w:rPr>
            <w:rStyle w:val="Hyperlink"/>
            <w:rFonts w:eastAsia="Times New Roman" w:cs="Times New Roman"/>
            <w:b/>
            <w:color w:val="548DD4" w:themeColor="text2" w:themeTint="99"/>
            <w:sz w:val="30"/>
            <w:szCs w:val="30"/>
            <w:lang w:val="en-US"/>
          </w:rPr>
          <w:t>townandvillage@drcd.gov.ie</w:t>
        </w:r>
      </w:hyperlink>
      <w:r w:rsidR="001B53E1" w:rsidRPr="007D753C">
        <w:rPr>
          <w:rFonts w:eastAsia="Times New Roman" w:cs="Times New Roman"/>
          <w:b/>
          <w:color w:val="548DD4" w:themeColor="text2" w:themeTint="99"/>
          <w:sz w:val="30"/>
          <w:szCs w:val="30"/>
          <w:lang w:val="en-US"/>
        </w:rPr>
        <w:t xml:space="preserve"> </w:t>
      </w:r>
      <w:r w:rsidR="001B53E1" w:rsidRPr="006F3547">
        <w:rPr>
          <w:rFonts w:eastAsia="Times New Roman" w:cs="Times New Roman"/>
          <w:b/>
          <w:color w:val="548DD4" w:themeColor="text2" w:themeTint="99"/>
          <w:sz w:val="30"/>
          <w:szCs w:val="30"/>
          <w:lang w:val="en-US"/>
        </w:rPr>
        <w:t>b</w:t>
      </w:r>
      <w:r w:rsidRPr="006F3547">
        <w:rPr>
          <w:rFonts w:eastAsia="Times New Roman" w:cs="Times New Roman"/>
          <w:b/>
          <w:color w:val="548DD4" w:themeColor="text2" w:themeTint="99"/>
          <w:sz w:val="30"/>
          <w:szCs w:val="30"/>
          <w:lang w:val="en-US"/>
        </w:rPr>
        <w:t>y</w:t>
      </w:r>
      <w:r w:rsidR="001B53E1" w:rsidRPr="006F3547">
        <w:rPr>
          <w:rFonts w:eastAsia="Times New Roman" w:cs="Times New Roman"/>
          <w:b/>
          <w:color w:val="548DD4" w:themeColor="text2" w:themeTint="99"/>
          <w:sz w:val="30"/>
          <w:szCs w:val="30"/>
          <w:lang w:val="en-US"/>
        </w:rPr>
        <w:t xml:space="preserve"> </w:t>
      </w:r>
      <w:r w:rsidR="00FE03C8">
        <w:rPr>
          <w:rFonts w:eastAsia="Times New Roman" w:cs="Times New Roman"/>
          <w:b/>
          <w:color w:val="548DD4" w:themeColor="text2" w:themeTint="99"/>
          <w:sz w:val="30"/>
          <w:szCs w:val="30"/>
          <w:lang w:val="en-US"/>
        </w:rPr>
        <w:t xml:space="preserve">close of business on </w:t>
      </w:r>
      <w:r w:rsidR="00430955">
        <w:rPr>
          <w:rFonts w:eastAsia="Times New Roman" w:cs="Times New Roman"/>
          <w:b/>
          <w:color w:val="548DD4" w:themeColor="text2" w:themeTint="99"/>
          <w:sz w:val="30"/>
          <w:szCs w:val="30"/>
          <w:lang w:val="en-US"/>
        </w:rPr>
        <w:t>24</w:t>
      </w:r>
      <w:r w:rsidR="00430955" w:rsidRPr="00430955">
        <w:rPr>
          <w:rFonts w:eastAsia="Times New Roman" w:cs="Times New Roman"/>
          <w:b/>
          <w:color w:val="548DD4" w:themeColor="text2" w:themeTint="99"/>
          <w:sz w:val="30"/>
          <w:szCs w:val="30"/>
          <w:vertAlign w:val="superscript"/>
          <w:lang w:val="en-US"/>
        </w:rPr>
        <w:t>th</w:t>
      </w:r>
      <w:r w:rsidR="00430955">
        <w:rPr>
          <w:rFonts w:eastAsia="Times New Roman" w:cs="Times New Roman"/>
          <w:b/>
          <w:color w:val="548DD4" w:themeColor="text2" w:themeTint="99"/>
          <w:sz w:val="30"/>
          <w:szCs w:val="30"/>
          <w:lang w:val="en-US"/>
        </w:rPr>
        <w:t xml:space="preserve"> June</w:t>
      </w:r>
      <w:r w:rsidR="00AF46CD">
        <w:rPr>
          <w:rFonts w:eastAsia="Times New Roman" w:cs="Times New Roman"/>
          <w:b/>
          <w:color w:val="548DD4" w:themeColor="text2" w:themeTint="99"/>
          <w:sz w:val="30"/>
          <w:szCs w:val="30"/>
          <w:lang w:val="en-US"/>
        </w:rPr>
        <w:t xml:space="preserve"> 2022</w:t>
      </w:r>
    </w:p>
    <w:p w14:paraId="58AD2810" w14:textId="77777777" w:rsidR="00D258E7" w:rsidRDefault="00D258E7" w:rsidP="001B53E1">
      <w:pPr>
        <w:spacing w:after="0" w:line="240" w:lineRule="atLeast"/>
        <w:contextualSpacing/>
        <w:jc w:val="center"/>
        <w:rPr>
          <w:rFonts w:eastAsia="Times New Roman" w:cs="Times New Roman"/>
          <w:b/>
          <w:color w:val="548DD4" w:themeColor="text2" w:themeTint="99"/>
          <w:sz w:val="30"/>
          <w:szCs w:val="30"/>
          <w:lang w:val="en-US"/>
        </w:rPr>
      </w:pPr>
    </w:p>
    <w:p w14:paraId="353AC509" w14:textId="77777777" w:rsidR="00D258E7" w:rsidRDefault="00D258E7" w:rsidP="00D258E7">
      <w:pPr>
        <w:spacing w:after="0" w:line="240" w:lineRule="atLeast"/>
        <w:contextualSpacing/>
        <w:rPr>
          <w:rFonts w:eastAsia="Times New Roman" w:cs="Times New Roman"/>
          <w:b/>
          <w:color w:val="548DD4" w:themeColor="text2" w:themeTint="99"/>
          <w:sz w:val="30"/>
          <w:szCs w:val="30"/>
          <w:lang w:val="en-US"/>
        </w:rPr>
      </w:pPr>
      <w:r>
        <w:rPr>
          <w:rFonts w:eastAsia="Times New Roman" w:cs="Times New Roman"/>
          <w:b/>
          <w:color w:val="548DD4" w:themeColor="text2" w:themeTint="99"/>
          <w:sz w:val="30"/>
          <w:szCs w:val="30"/>
          <w:lang w:val="en-US"/>
        </w:rPr>
        <w:t xml:space="preserve">Notes: </w:t>
      </w:r>
    </w:p>
    <w:p w14:paraId="4133E560" w14:textId="77777777" w:rsidR="00D258E7" w:rsidRDefault="00D258E7" w:rsidP="00D258E7">
      <w:pPr>
        <w:spacing w:after="0" w:line="240" w:lineRule="atLeast"/>
        <w:contextualSpacing/>
        <w:rPr>
          <w:rFonts w:eastAsia="Times New Roman" w:cs="Times New Roman"/>
          <w:b/>
          <w:color w:val="548DD4" w:themeColor="text2" w:themeTint="99"/>
          <w:sz w:val="30"/>
          <w:szCs w:val="30"/>
          <w:lang w:val="en-US"/>
        </w:rPr>
      </w:pPr>
    </w:p>
    <w:p w14:paraId="7D200C51" w14:textId="3B1CBC67" w:rsidR="00430955" w:rsidRPr="00430955" w:rsidRDefault="00430955" w:rsidP="00430955">
      <w:pPr>
        <w:pStyle w:val="NormalWeb"/>
        <w:rPr>
          <w:rFonts w:asciiTheme="minorHAnsi" w:eastAsiaTheme="minorHAnsi" w:hAnsiTheme="minorHAnsi" w:cstheme="minorBidi"/>
          <w:color w:val="548DD4" w:themeColor="text2" w:themeTint="99"/>
          <w:lang w:eastAsia="en-US"/>
        </w:rPr>
      </w:pPr>
      <w:r w:rsidRPr="00430955">
        <w:rPr>
          <w:rFonts w:asciiTheme="minorHAnsi" w:eastAsiaTheme="minorHAnsi" w:hAnsiTheme="minorHAnsi" w:cstheme="minorBidi"/>
          <w:b/>
          <w:color w:val="548DD4" w:themeColor="text2" w:themeTint="99"/>
          <w:lang w:eastAsia="en-US"/>
        </w:rPr>
        <w:t>(a)</w:t>
      </w:r>
      <w:r w:rsidRPr="00430955">
        <w:rPr>
          <w:rFonts w:asciiTheme="minorHAnsi" w:eastAsiaTheme="minorHAnsi" w:hAnsiTheme="minorHAnsi" w:cstheme="minorBidi"/>
          <w:color w:val="548DD4" w:themeColor="text2" w:themeTint="99"/>
          <w:lang w:eastAsia="en-US"/>
        </w:rPr>
        <w:t xml:space="preserve"> The number of applications that can be submitted by each Local Authori</w:t>
      </w:r>
      <w:r w:rsidR="00ED7245">
        <w:rPr>
          <w:rFonts w:asciiTheme="minorHAnsi" w:eastAsiaTheme="minorHAnsi" w:hAnsiTheme="minorHAnsi" w:cstheme="minorBidi"/>
          <w:color w:val="548DD4" w:themeColor="text2" w:themeTint="99"/>
          <w:lang w:eastAsia="en-US"/>
        </w:rPr>
        <w:t>ty for grant funding (using main scheme</w:t>
      </w:r>
      <w:r w:rsidRPr="00430955">
        <w:rPr>
          <w:rFonts w:asciiTheme="minorHAnsi" w:eastAsiaTheme="minorHAnsi" w:hAnsiTheme="minorHAnsi" w:cstheme="minorBidi"/>
          <w:color w:val="548DD4" w:themeColor="text2" w:themeTint="99"/>
          <w:lang w:eastAsia="en-US"/>
        </w:rPr>
        <w:t xml:space="preserve"> form) is </w:t>
      </w:r>
      <w:r w:rsidRPr="00430955">
        <w:rPr>
          <w:rFonts w:asciiTheme="minorHAnsi" w:eastAsiaTheme="minorHAnsi" w:hAnsiTheme="minorHAnsi" w:cstheme="minorBidi"/>
          <w:b/>
          <w:color w:val="548DD4" w:themeColor="text2" w:themeTint="99"/>
          <w:lang w:eastAsia="en-US"/>
        </w:rPr>
        <w:t xml:space="preserve">6 </w:t>
      </w:r>
      <w:r w:rsidRPr="00430955">
        <w:rPr>
          <w:rFonts w:asciiTheme="minorHAnsi" w:eastAsiaTheme="minorHAnsi" w:hAnsiTheme="minorHAnsi" w:cstheme="minorBidi"/>
          <w:color w:val="548DD4" w:themeColor="text2" w:themeTint="99"/>
          <w:lang w:eastAsia="en-US"/>
        </w:rPr>
        <w:t>(max)</w:t>
      </w:r>
    </w:p>
    <w:p w14:paraId="543CD7A4" w14:textId="77777777" w:rsidR="00430955" w:rsidRDefault="00430955" w:rsidP="00430955">
      <w:pPr>
        <w:pStyle w:val="NormalWeb"/>
        <w:numPr>
          <w:ilvl w:val="0"/>
          <w:numId w:val="25"/>
        </w:numPr>
        <w:rPr>
          <w:rFonts w:asciiTheme="minorHAnsi" w:eastAsiaTheme="minorHAnsi" w:hAnsiTheme="minorHAnsi" w:cstheme="minorBidi"/>
          <w:color w:val="548DD4" w:themeColor="text2" w:themeTint="99"/>
          <w:lang w:eastAsia="en-US"/>
        </w:rPr>
      </w:pPr>
      <w:r w:rsidRPr="00430955">
        <w:rPr>
          <w:rFonts w:asciiTheme="minorHAnsi" w:eastAsiaTheme="minorHAnsi" w:hAnsiTheme="minorHAnsi" w:cstheme="minorBidi"/>
          <w:color w:val="548DD4" w:themeColor="text2" w:themeTint="99"/>
          <w:lang w:eastAsia="en-US"/>
        </w:rPr>
        <w:t>5 applications of between €20,000 and €250,000</w:t>
      </w:r>
    </w:p>
    <w:p w14:paraId="09F9AFC1" w14:textId="63A53706" w:rsidR="00430955" w:rsidRPr="00430955" w:rsidRDefault="00430955" w:rsidP="00430955">
      <w:pPr>
        <w:pStyle w:val="NormalWeb"/>
        <w:numPr>
          <w:ilvl w:val="0"/>
          <w:numId w:val="25"/>
        </w:numPr>
        <w:rPr>
          <w:rFonts w:asciiTheme="minorHAnsi" w:eastAsiaTheme="minorHAnsi" w:hAnsiTheme="minorHAnsi" w:cstheme="minorBidi"/>
          <w:color w:val="548DD4" w:themeColor="text2" w:themeTint="99"/>
          <w:lang w:eastAsia="en-US"/>
        </w:rPr>
      </w:pPr>
      <w:r w:rsidRPr="00430955">
        <w:rPr>
          <w:rFonts w:asciiTheme="minorHAnsi" w:eastAsiaTheme="minorHAnsi" w:hAnsiTheme="minorHAnsi" w:cstheme="minorBidi"/>
          <w:color w:val="548DD4" w:themeColor="text2" w:themeTint="99"/>
          <w:lang w:eastAsia="en-US"/>
        </w:rPr>
        <w:t>1 application of between €20,000 and €500,000</w:t>
      </w:r>
    </w:p>
    <w:p w14:paraId="4AD82853" w14:textId="77777777" w:rsidR="00430955" w:rsidRPr="00430955" w:rsidRDefault="00430955" w:rsidP="00430955">
      <w:pPr>
        <w:pStyle w:val="NormalWeb"/>
        <w:rPr>
          <w:rFonts w:asciiTheme="minorHAnsi" w:eastAsiaTheme="minorHAnsi" w:hAnsiTheme="minorHAnsi" w:cstheme="minorBidi"/>
          <w:color w:val="548DD4" w:themeColor="text2" w:themeTint="99"/>
          <w:lang w:eastAsia="en-US"/>
        </w:rPr>
      </w:pPr>
      <w:r w:rsidRPr="00430955">
        <w:rPr>
          <w:rFonts w:asciiTheme="minorHAnsi" w:eastAsiaTheme="minorHAnsi" w:hAnsiTheme="minorHAnsi" w:cstheme="minorBidi"/>
          <w:b/>
          <w:color w:val="548DD4" w:themeColor="text2" w:themeTint="99"/>
          <w:lang w:eastAsia="en-US"/>
        </w:rPr>
        <w:t>(b)</w:t>
      </w:r>
      <w:r w:rsidRPr="00430955">
        <w:rPr>
          <w:rFonts w:asciiTheme="minorHAnsi" w:eastAsiaTheme="minorHAnsi" w:hAnsiTheme="minorHAnsi" w:cstheme="minorBidi"/>
          <w:color w:val="548DD4" w:themeColor="text2" w:themeTint="99"/>
          <w:lang w:eastAsia="en-US"/>
        </w:rPr>
        <w:t xml:space="preserve"> Further streams of funding under the 2022 Scheme:</w:t>
      </w:r>
    </w:p>
    <w:p w14:paraId="478145B2" w14:textId="77777777" w:rsidR="00430955" w:rsidRDefault="00430955" w:rsidP="00430955">
      <w:pPr>
        <w:pStyle w:val="NormalWeb"/>
        <w:numPr>
          <w:ilvl w:val="0"/>
          <w:numId w:val="26"/>
        </w:numPr>
        <w:rPr>
          <w:rFonts w:asciiTheme="minorHAnsi" w:eastAsiaTheme="minorHAnsi" w:hAnsiTheme="minorHAnsi" w:cstheme="minorBidi"/>
          <w:color w:val="548DD4" w:themeColor="text2" w:themeTint="99"/>
          <w:lang w:eastAsia="en-US"/>
        </w:rPr>
      </w:pPr>
      <w:r w:rsidRPr="00430955">
        <w:rPr>
          <w:rFonts w:asciiTheme="minorHAnsi" w:eastAsiaTheme="minorHAnsi" w:hAnsiTheme="minorHAnsi" w:cstheme="minorBidi"/>
          <w:color w:val="548DD4" w:themeColor="text2" w:themeTint="99"/>
          <w:lang w:eastAsia="en-US"/>
        </w:rPr>
        <w:t>2 applications up to €50,000 each under the Project Development Measure (Using the separate Project Development Application Form)</w:t>
      </w:r>
    </w:p>
    <w:p w14:paraId="595FD376" w14:textId="77777777" w:rsidR="00430955" w:rsidRDefault="00430955" w:rsidP="00430955">
      <w:pPr>
        <w:pStyle w:val="NormalWeb"/>
        <w:numPr>
          <w:ilvl w:val="0"/>
          <w:numId w:val="26"/>
        </w:numPr>
        <w:rPr>
          <w:rFonts w:asciiTheme="minorHAnsi" w:eastAsiaTheme="minorHAnsi" w:hAnsiTheme="minorHAnsi" w:cstheme="minorBidi"/>
          <w:color w:val="548DD4" w:themeColor="text2" w:themeTint="99"/>
          <w:lang w:eastAsia="en-US"/>
        </w:rPr>
      </w:pPr>
      <w:r w:rsidRPr="00430955">
        <w:rPr>
          <w:rFonts w:asciiTheme="minorHAnsi" w:eastAsiaTheme="minorHAnsi" w:hAnsiTheme="minorHAnsi" w:cstheme="minorBidi"/>
          <w:color w:val="548DD4" w:themeColor="text2" w:themeTint="99"/>
          <w:lang w:eastAsia="en-US"/>
        </w:rPr>
        <w:t>1 application up to €50,000 for a specific County Marketing campaign (Separate form provided)</w:t>
      </w:r>
    </w:p>
    <w:p w14:paraId="368A44C5" w14:textId="452F7878" w:rsidR="00430955" w:rsidRPr="00430955" w:rsidRDefault="00430955" w:rsidP="00430955">
      <w:pPr>
        <w:pStyle w:val="NormalWeb"/>
        <w:numPr>
          <w:ilvl w:val="0"/>
          <w:numId w:val="26"/>
        </w:numPr>
        <w:rPr>
          <w:rFonts w:asciiTheme="minorHAnsi" w:eastAsiaTheme="minorHAnsi" w:hAnsiTheme="minorHAnsi" w:cstheme="minorBidi"/>
          <w:color w:val="548DD4" w:themeColor="text2" w:themeTint="99"/>
          <w:lang w:eastAsia="en-US"/>
        </w:rPr>
      </w:pPr>
      <w:r w:rsidRPr="00430955">
        <w:rPr>
          <w:rFonts w:asciiTheme="minorHAnsi" w:eastAsiaTheme="minorHAnsi" w:hAnsiTheme="minorHAnsi" w:cstheme="minorBidi"/>
          <w:color w:val="548DD4" w:themeColor="text2" w:themeTint="99"/>
          <w:lang w:eastAsia="en-US"/>
        </w:rPr>
        <w:t>Up to 2 applications for up to a total of €400,000 under the Building Acquisition</w:t>
      </w:r>
      <w:r w:rsidR="00ED7245">
        <w:rPr>
          <w:rFonts w:asciiTheme="minorHAnsi" w:eastAsiaTheme="minorHAnsi" w:hAnsiTheme="minorHAnsi" w:cstheme="minorBidi"/>
          <w:color w:val="548DD4" w:themeColor="text2" w:themeTint="99"/>
          <w:lang w:eastAsia="en-US"/>
        </w:rPr>
        <w:t xml:space="preserve"> Measure (This </w:t>
      </w:r>
      <w:bookmarkStart w:id="0" w:name="_GoBack"/>
      <w:bookmarkEnd w:id="0"/>
      <w:r w:rsidR="00ED7245">
        <w:rPr>
          <w:rFonts w:asciiTheme="minorHAnsi" w:eastAsiaTheme="minorHAnsi" w:hAnsiTheme="minorHAnsi" w:cstheme="minorBidi"/>
          <w:color w:val="548DD4" w:themeColor="text2" w:themeTint="99"/>
          <w:lang w:eastAsia="en-US"/>
        </w:rPr>
        <w:t>form</w:t>
      </w:r>
      <w:r w:rsidRPr="00430955">
        <w:rPr>
          <w:rFonts w:asciiTheme="minorHAnsi" w:eastAsiaTheme="minorHAnsi" w:hAnsiTheme="minorHAnsi" w:cstheme="minorBidi"/>
          <w:color w:val="548DD4" w:themeColor="text2" w:themeTint="99"/>
          <w:lang w:eastAsia="en-US"/>
        </w:rPr>
        <w:t>)</w:t>
      </w:r>
    </w:p>
    <w:p w14:paraId="7042310D" w14:textId="1733F017" w:rsidR="00D258E7" w:rsidRPr="00430955" w:rsidRDefault="00430955" w:rsidP="00430955">
      <w:pPr>
        <w:pStyle w:val="NormalWeb"/>
        <w:rPr>
          <w:rFonts w:asciiTheme="minorHAnsi" w:eastAsiaTheme="minorHAnsi" w:hAnsiTheme="minorHAnsi" w:cstheme="minorBidi"/>
          <w:color w:val="548DD4" w:themeColor="text2" w:themeTint="99"/>
          <w:lang w:eastAsia="en-US"/>
        </w:rPr>
      </w:pPr>
      <w:r w:rsidRPr="00430955">
        <w:rPr>
          <w:rFonts w:asciiTheme="minorHAnsi" w:eastAsiaTheme="minorHAnsi" w:hAnsiTheme="minorHAnsi" w:cstheme="minorBidi"/>
          <w:b/>
          <w:color w:val="548DD4" w:themeColor="text2" w:themeTint="99"/>
          <w:lang w:eastAsia="en-US"/>
        </w:rPr>
        <w:t>(c)</w:t>
      </w:r>
      <w:r w:rsidRPr="00430955">
        <w:rPr>
          <w:rFonts w:asciiTheme="minorHAnsi" w:eastAsiaTheme="minorHAnsi" w:hAnsiTheme="minorHAnsi" w:cstheme="minorBidi"/>
          <w:color w:val="548DD4" w:themeColor="text2" w:themeTint="99"/>
          <w:lang w:eastAsia="en-US"/>
        </w:rPr>
        <w:t xml:space="preserve"> 1 of the applications from section (a) must be in respect of Towns/Villages that have not previously received funding under the Town &amp; Village Renewal Scheme in the last 3 years. (Funding received under the 2020 Accelerated Measure will not be considered for these purposes).</w:t>
      </w:r>
    </w:p>
    <w:p w14:paraId="2AB66082" w14:textId="77777777" w:rsidR="001B53E1" w:rsidRPr="007D753C" w:rsidRDefault="00C12E82" w:rsidP="001B53E1">
      <w:pPr>
        <w:spacing w:after="0" w:line="240" w:lineRule="atLeast"/>
        <w:contextualSpacing/>
        <w:jc w:val="center"/>
        <w:rPr>
          <w:rFonts w:eastAsia="Times New Roman" w:cs="Times New Roman"/>
          <w:b/>
          <w:color w:val="548DD4" w:themeColor="text2" w:themeTint="99"/>
          <w:sz w:val="32"/>
          <w:szCs w:val="32"/>
          <w:lang w:val="en-US"/>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1" behindDoc="0" locked="0" layoutInCell="1" allowOverlap="1" wp14:anchorId="2AB6613D" wp14:editId="2AB6613E">
                <wp:simplePos x="0" y="0"/>
                <wp:positionH relativeFrom="column">
                  <wp:posOffset>2684835</wp:posOffset>
                </wp:positionH>
                <wp:positionV relativeFrom="paragraph">
                  <wp:posOffset>83199</wp:posOffset>
                </wp:positionV>
                <wp:extent cx="3441632" cy="505838"/>
                <wp:effectExtent l="0" t="0" r="2603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632" cy="505838"/>
                        </a:xfrm>
                        <a:prstGeom prst="rect">
                          <a:avLst/>
                        </a:prstGeom>
                        <a:solidFill>
                          <a:srgbClr val="FFFFFF"/>
                        </a:solidFill>
                        <a:ln w="25400">
                          <a:solidFill>
                            <a:schemeClr val="tx2">
                              <a:lumMod val="60000"/>
                              <a:lumOff val="40000"/>
                            </a:schemeClr>
                          </a:solidFill>
                          <a:round/>
                          <a:headEnd/>
                          <a:tailEnd/>
                        </a:ln>
                      </wps:spPr>
                      <wps:txbx>
                        <w:txbxContent>
                          <w:p w14:paraId="2AB66155" w14:textId="77777777" w:rsidR="00030064" w:rsidRPr="00F72B4B" w:rsidRDefault="00030064" w:rsidP="00403C0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3D" id="_x0000_s1027" type="#_x0000_t202" style="position:absolute;left:0;text-align:left;margin-left:211.4pt;margin-top:6.55pt;width:271pt;height:3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" strokecolor="#548dd4 [1951]" strokeweight="2pt">
                <v:stroke joinstyle="round"/>
                <v:textbox>
                  <w:txbxContent>
                    <w:p w14:paraId="2AB66155" w14:textId="77777777" w:rsidR="00030064" w:rsidRPr="00F72B4B" w:rsidRDefault="00030064" w:rsidP="00403C07">
                      <w:pPr>
                        <w:rPr>
                          <w:sz w:val="24"/>
                          <w:szCs w:val="24"/>
                        </w:rPr>
                      </w:pPr>
                    </w:p>
                  </w:txbxContent>
                </v:textbox>
              </v:shape>
            </w:pict>
          </mc:Fallback>
        </mc:AlternateContent>
      </w:r>
    </w:p>
    <w:p w14:paraId="2AB66083" w14:textId="77777777" w:rsidR="003B472A" w:rsidRPr="007D753C" w:rsidRDefault="003B472A" w:rsidP="003B472A">
      <w:pPr>
        <w:outlineLvl w:val="0"/>
        <w:rPr>
          <w:b/>
          <w:color w:val="548DD4" w:themeColor="text2" w:themeTint="99"/>
          <w:sz w:val="24"/>
          <w:szCs w:val="24"/>
        </w:rPr>
      </w:pPr>
      <w:r w:rsidRPr="007D753C">
        <w:rPr>
          <w:b/>
          <w:color w:val="548DD4" w:themeColor="text2" w:themeTint="99"/>
          <w:sz w:val="24"/>
          <w:szCs w:val="24"/>
        </w:rPr>
        <w:t>Name of Local Authority</w:t>
      </w:r>
      <w:r w:rsidR="00403C07" w:rsidRPr="007D753C">
        <w:rPr>
          <w:b/>
          <w:color w:val="548DD4" w:themeColor="text2" w:themeTint="99"/>
          <w:sz w:val="24"/>
          <w:szCs w:val="24"/>
        </w:rPr>
        <w:t>:</w:t>
      </w:r>
      <w:r w:rsidR="00403C07" w:rsidRPr="007D753C">
        <w:rPr>
          <w:b/>
          <w:color w:val="548DD4" w:themeColor="text2" w:themeTint="99"/>
          <w:sz w:val="24"/>
          <w:szCs w:val="24"/>
        </w:rPr>
        <w:tab/>
      </w:r>
      <w:r w:rsidR="00403C07" w:rsidRPr="007D753C">
        <w:rPr>
          <w:b/>
          <w:color w:val="548DD4" w:themeColor="text2" w:themeTint="99"/>
          <w:sz w:val="24"/>
          <w:szCs w:val="24"/>
        </w:rPr>
        <w:tab/>
      </w:r>
      <w:r w:rsidR="00403C07" w:rsidRPr="007D753C">
        <w:rPr>
          <w:b/>
          <w:color w:val="548DD4" w:themeColor="text2" w:themeTint="99"/>
          <w:sz w:val="24"/>
          <w:szCs w:val="24"/>
        </w:rPr>
        <w:tab/>
      </w:r>
    </w:p>
    <w:p w14:paraId="0D50A812" w14:textId="385CA30E" w:rsidR="00581EC5" w:rsidRPr="007D753C" w:rsidRDefault="00581EC5" w:rsidP="006651E8">
      <w:pPr>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76672" behindDoc="0" locked="0" layoutInCell="1" allowOverlap="1" wp14:anchorId="137556F8" wp14:editId="344A1793">
                <wp:simplePos x="0" y="0"/>
                <wp:positionH relativeFrom="column">
                  <wp:posOffset>2705100</wp:posOffset>
                </wp:positionH>
                <wp:positionV relativeFrom="paragraph">
                  <wp:posOffset>337185</wp:posOffset>
                </wp:positionV>
                <wp:extent cx="3463925" cy="450850"/>
                <wp:effectExtent l="0" t="0" r="2222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50850"/>
                        </a:xfrm>
                        <a:prstGeom prst="rect">
                          <a:avLst/>
                        </a:prstGeom>
                        <a:solidFill>
                          <a:srgbClr val="FFFFFF"/>
                        </a:solidFill>
                        <a:ln w="25400">
                          <a:solidFill>
                            <a:srgbClr val="1F497D">
                              <a:lumMod val="60000"/>
                              <a:lumOff val="40000"/>
                            </a:srgbClr>
                          </a:solidFill>
                          <a:round/>
                          <a:headEnd/>
                          <a:tailEnd/>
                        </a:ln>
                      </wps:spPr>
                      <wps:txbx>
                        <w:txbxContent>
                          <w:p w14:paraId="709CFC99" w14:textId="77777777" w:rsidR="00581EC5" w:rsidRPr="00F72B4B" w:rsidRDefault="00581EC5" w:rsidP="00581EC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556F8" id="_x0000_s1028" type="#_x0000_t202" style="position:absolute;margin-left:213pt;margin-top:26.55pt;width:272.7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" strokecolor="#558ed5" strokeweight="2pt">
                <v:stroke joinstyle="round"/>
                <v:textbox>
                  <w:txbxContent>
                    <w:p w14:paraId="709CFC99" w14:textId="77777777" w:rsidR="00581EC5" w:rsidRPr="00F72B4B" w:rsidRDefault="00581EC5" w:rsidP="00581EC5">
                      <w:pPr>
                        <w:rPr>
                          <w:sz w:val="24"/>
                          <w:szCs w:val="24"/>
                        </w:rPr>
                      </w:pPr>
                    </w:p>
                  </w:txbxContent>
                </v:textbox>
              </v:shape>
            </w:pict>
          </mc:Fallback>
        </mc:AlternateContent>
      </w:r>
    </w:p>
    <w:p w14:paraId="2AB6608B" w14:textId="17ED6804" w:rsidR="006651E8" w:rsidRPr="007D753C" w:rsidRDefault="006651E8" w:rsidP="006651E8">
      <w:pPr>
        <w:outlineLvl w:val="0"/>
        <w:rPr>
          <w:b/>
          <w:color w:val="548DD4" w:themeColor="text2" w:themeTint="99"/>
          <w:sz w:val="24"/>
          <w:szCs w:val="24"/>
        </w:rPr>
      </w:pPr>
      <w:r w:rsidRPr="007D753C">
        <w:rPr>
          <w:b/>
          <w:color w:val="548DD4" w:themeColor="text2" w:themeTint="99"/>
          <w:sz w:val="24"/>
          <w:szCs w:val="24"/>
        </w:rPr>
        <w:t>Amount of Grant Funding Requested</w:t>
      </w:r>
      <w:r w:rsidR="00D678FD">
        <w:rPr>
          <w:b/>
          <w:color w:val="548DD4" w:themeColor="text2" w:themeTint="99"/>
          <w:sz w:val="24"/>
          <w:szCs w:val="24"/>
        </w:rPr>
        <w:t xml:space="preserve"> </w:t>
      </w:r>
      <w:r w:rsidRPr="007D753C">
        <w:rPr>
          <w:b/>
          <w:color w:val="548DD4" w:themeColor="text2" w:themeTint="99"/>
          <w:sz w:val="24"/>
          <w:szCs w:val="24"/>
        </w:rPr>
        <w:t>:</w:t>
      </w:r>
    </w:p>
    <w:p w14:paraId="2AB6608C" w14:textId="77777777" w:rsidR="006651E8" w:rsidRPr="007D753C" w:rsidRDefault="006651E8" w:rsidP="005E45AA">
      <w:pPr>
        <w:outlineLvl w:val="0"/>
        <w:rPr>
          <w:b/>
          <w:color w:val="548DD4" w:themeColor="text2" w:themeTint="99"/>
          <w:sz w:val="24"/>
          <w:szCs w:val="24"/>
        </w:rPr>
      </w:pPr>
    </w:p>
    <w:p w14:paraId="2AB6608D" w14:textId="77777777" w:rsidR="00EC0A48" w:rsidRPr="007D753C" w:rsidRDefault="00C12E82" w:rsidP="00EC0A4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4" behindDoc="0" locked="0" layoutInCell="1" allowOverlap="1" wp14:anchorId="2AB66145" wp14:editId="2AB66146">
                <wp:simplePos x="0" y="0"/>
                <wp:positionH relativeFrom="column">
                  <wp:posOffset>2714017</wp:posOffset>
                </wp:positionH>
                <wp:positionV relativeFrom="paragraph">
                  <wp:posOffset>51205</wp:posOffset>
                </wp:positionV>
                <wp:extent cx="3459683" cy="398834"/>
                <wp:effectExtent l="0" t="0" r="2667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683" cy="398834"/>
                        </a:xfrm>
                        <a:prstGeom prst="rect">
                          <a:avLst/>
                        </a:prstGeom>
                        <a:solidFill>
                          <a:srgbClr val="FFFFFF"/>
                        </a:solidFill>
                        <a:ln w="25400">
                          <a:solidFill>
                            <a:srgbClr val="1F497D">
                              <a:lumMod val="60000"/>
                              <a:lumOff val="40000"/>
                            </a:srgbClr>
                          </a:solidFill>
                          <a:round/>
                          <a:headEnd/>
                          <a:tailEnd/>
                        </a:ln>
                      </wps:spPr>
                      <wps:txbx>
                        <w:txbxContent>
                          <w:p w14:paraId="2AB66159" w14:textId="77777777" w:rsidR="00030064" w:rsidRPr="00F72B4B" w:rsidRDefault="00030064" w:rsidP="00E65C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45" id="_x0000_s1029" type="#_x0000_t202" style="position:absolute;margin-left:213.7pt;margin-top:4.05pt;width:272.4pt;height:3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" strokecolor="#558ed5" strokeweight="2pt">
                <v:stroke joinstyle="round"/>
                <v:textbox>
                  <w:txbxContent>
                    <w:p w14:paraId="2AB66159" w14:textId="77777777" w:rsidR="00030064" w:rsidRPr="00F72B4B" w:rsidRDefault="00030064" w:rsidP="00E65CE8">
                      <w:pPr>
                        <w:rPr>
                          <w:sz w:val="24"/>
                          <w:szCs w:val="24"/>
                        </w:rPr>
                      </w:pPr>
                    </w:p>
                  </w:txbxContent>
                </v:textbox>
              </v:shape>
            </w:pict>
          </mc:Fallback>
        </mc:AlternateContent>
      </w:r>
    </w:p>
    <w:p w14:paraId="2AB6608E" w14:textId="77777777" w:rsidR="00E65CE8" w:rsidRPr="007D753C" w:rsidRDefault="00925070" w:rsidP="00EC0A48">
      <w:pPr>
        <w:spacing w:after="0" w:line="240" w:lineRule="auto"/>
        <w:outlineLvl w:val="0"/>
        <w:rPr>
          <w:b/>
          <w:color w:val="548DD4" w:themeColor="text2" w:themeTint="99"/>
          <w:sz w:val="24"/>
          <w:szCs w:val="24"/>
        </w:rPr>
      </w:pPr>
      <w:r w:rsidRPr="007D753C">
        <w:rPr>
          <w:b/>
          <w:color w:val="548DD4" w:themeColor="text2" w:themeTint="99"/>
          <w:sz w:val="24"/>
          <w:szCs w:val="24"/>
        </w:rPr>
        <w:t xml:space="preserve">Contact </w:t>
      </w:r>
      <w:r w:rsidR="00E65CE8" w:rsidRPr="007D753C">
        <w:rPr>
          <w:b/>
          <w:color w:val="548DD4" w:themeColor="text2" w:themeTint="99"/>
          <w:sz w:val="24"/>
          <w:szCs w:val="24"/>
        </w:rPr>
        <w:t>Name</w:t>
      </w:r>
      <w:r w:rsidR="00B44578" w:rsidRPr="007D753C">
        <w:rPr>
          <w:b/>
          <w:color w:val="548DD4" w:themeColor="text2" w:themeTint="99"/>
          <w:sz w:val="24"/>
          <w:szCs w:val="24"/>
        </w:rPr>
        <w:t xml:space="preserve"> (Local Authority)</w:t>
      </w:r>
      <w:r w:rsidR="00E65CE8" w:rsidRPr="007D753C">
        <w:rPr>
          <w:b/>
          <w:color w:val="548DD4" w:themeColor="text2" w:themeTint="99"/>
          <w:sz w:val="24"/>
          <w:szCs w:val="24"/>
        </w:rPr>
        <w:t>:</w:t>
      </w:r>
    </w:p>
    <w:p w14:paraId="2AB6608F" w14:textId="77777777" w:rsidR="00EC0A48" w:rsidRPr="007D753C" w:rsidRDefault="00EC0A48" w:rsidP="00EC0A48">
      <w:pPr>
        <w:spacing w:after="0" w:line="240" w:lineRule="auto"/>
        <w:outlineLvl w:val="0"/>
        <w:rPr>
          <w:b/>
          <w:color w:val="548DD4" w:themeColor="text2" w:themeTint="99"/>
          <w:sz w:val="24"/>
          <w:szCs w:val="24"/>
        </w:rPr>
      </w:pPr>
    </w:p>
    <w:p w14:paraId="2AB66090" w14:textId="77777777" w:rsidR="00E65CE8" w:rsidRPr="007D753C" w:rsidRDefault="00C12E82" w:rsidP="00EC0A4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3" behindDoc="0" locked="0" layoutInCell="1" allowOverlap="1" wp14:anchorId="2AB66147" wp14:editId="2AB66148">
                <wp:simplePos x="0" y="0"/>
                <wp:positionH relativeFrom="column">
                  <wp:posOffset>2717321</wp:posOffset>
                </wp:positionH>
                <wp:positionV relativeFrom="paragraph">
                  <wp:posOffset>7884</wp:posOffset>
                </wp:positionV>
                <wp:extent cx="3445618" cy="373380"/>
                <wp:effectExtent l="0" t="0" r="2159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618" cy="373380"/>
                        </a:xfrm>
                        <a:prstGeom prst="rect">
                          <a:avLst/>
                        </a:prstGeom>
                        <a:solidFill>
                          <a:srgbClr val="FFFFFF"/>
                        </a:solidFill>
                        <a:ln w="25400">
                          <a:solidFill>
                            <a:srgbClr val="1F497D">
                              <a:lumMod val="60000"/>
                              <a:lumOff val="40000"/>
                            </a:srgbClr>
                          </a:solidFill>
                          <a:round/>
                          <a:headEnd/>
                          <a:tailEnd/>
                        </a:ln>
                      </wps:spPr>
                      <wps:txbx>
                        <w:txbxContent>
                          <w:p w14:paraId="2AB6615A" w14:textId="77777777" w:rsidR="00030064" w:rsidRPr="00F72B4B" w:rsidRDefault="00030064" w:rsidP="00E65C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47" id="_x0000_s1030" type="#_x0000_t202" style="position:absolute;margin-left:213.95pt;margin-top:.6pt;width:271.3pt;height:2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" strokecolor="#558ed5" strokeweight="2pt">
                <v:stroke joinstyle="round"/>
                <v:textbox>
                  <w:txbxContent>
                    <w:p w14:paraId="2AB6615A" w14:textId="77777777" w:rsidR="00030064" w:rsidRPr="00F72B4B" w:rsidRDefault="00030064" w:rsidP="00E65CE8">
                      <w:pPr>
                        <w:rPr>
                          <w:sz w:val="24"/>
                          <w:szCs w:val="24"/>
                        </w:rPr>
                      </w:pPr>
                    </w:p>
                  </w:txbxContent>
                </v:textbox>
              </v:shape>
            </w:pict>
          </mc:Fallback>
        </mc:AlternateContent>
      </w:r>
      <w:r w:rsidR="00925070" w:rsidRPr="007D753C">
        <w:rPr>
          <w:b/>
          <w:color w:val="548DD4" w:themeColor="text2" w:themeTint="99"/>
          <w:sz w:val="24"/>
          <w:szCs w:val="24"/>
        </w:rPr>
        <w:t xml:space="preserve">Contact </w:t>
      </w:r>
      <w:r w:rsidR="00B44578" w:rsidRPr="007D753C">
        <w:rPr>
          <w:b/>
          <w:color w:val="548DD4" w:themeColor="text2" w:themeTint="99"/>
          <w:sz w:val="24"/>
          <w:szCs w:val="24"/>
        </w:rPr>
        <w:t>email a</w:t>
      </w:r>
      <w:r w:rsidR="00E65CE8" w:rsidRPr="007D753C">
        <w:rPr>
          <w:b/>
          <w:color w:val="548DD4" w:themeColor="text2" w:themeTint="99"/>
          <w:sz w:val="24"/>
          <w:szCs w:val="24"/>
        </w:rPr>
        <w:t>ddress:</w:t>
      </w:r>
    </w:p>
    <w:p w14:paraId="2AB66091" w14:textId="77777777" w:rsidR="00EC0A48" w:rsidRPr="007D753C" w:rsidRDefault="00EC0A48" w:rsidP="00EC0A48">
      <w:pPr>
        <w:spacing w:after="0" w:line="240" w:lineRule="auto"/>
        <w:outlineLvl w:val="0"/>
        <w:rPr>
          <w:b/>
          <w:color w:val="548DD4" w:themeColor="text2" w:themeTint="99"/>
          <w:sz w:val="24"/>
          <w:szCs w:val="24"/>
        </w:rPr>
      </w:pPr>
    </w:p>
    <w:p w14:paraId="2AB66092" w14:textId="3B3BB4DA" w:rsidR="00E65CE8" w:rsidRPr="007D753C" w:rsidRDefault="00C56F35" w:rsidP="00EC0A4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5" behindDoc="0" locked="0" layoutInCell="1" allowOverlap="1" wp14:anchorId="2AB66149" wp14:editId="4DE8B84A">
                <wp:simplePos x="0" y="0"/>
                <wp:positionH relativeFrom="column">
                  <wp:posOffset>2711450</wp:posOffset>
                </wp:positionH>
                <wp:positionV relativeFrom="paragraph">
                  <wp:posOffset>178435</wp:posOffset>
                </wp:positionV>
                <wp:extent cx="3454400" cy="340360"/>
                <wp:effectExtent l="0" t="0" r="12700"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40360"/>
                        </a:xfrm>
                        <a:prstGeom prst="rect">
                          <a:avLst/>
                        </a:prstGeom>
                        <a:solidFill>
                          <a:srgbClr val="FFFFFF"/>
                        </a:solidFill>
                        <a:ln w="25400">
                          <a:solidFill>
                            <a:srgbClr val="1F497D">
                              <a:lumMod val="60000"/>
                              <a:lumOff val="40000"/>
                            </a:srgbClr>
                          </a:solidFill>
                          <a:round/>
                          <a:headEnd/>
                          <a:tailEnd/>
                        </a:ln>
                      </wps:spPr>
                      <wps:txbx>
                        <w:txbxContent>
                          <w:p w14:paraId="2AB6615B" w14:textId="77777777" w:rsidR="00030064" w:rsidRPr="00F72B4B" w:rsidRDefault="00030064" w:rsidP="00EC0A4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66149" id="_x0000_s1031" type="#_x0000_t202" style="position:absolute;margin-left:213.5pt;margin-top:14.05pt;width:272pt;height:2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" strokecolor="#558ed5" strokeweight="2pt">
                <v:stroke joinstyle="round"/>
                <v:textbox>
                  <w:txbxContent>
                    <w:p w14:paraId="2AB6615B" w14:textId="77777777" w:rsidR="00030064" w:rsidRPr="00F72B4B" w:rsidRDefault="00030064" w:rsidP="00EC0A48">
                      <w:pPr>
                        <w:rPr>
                          <w:sz w:val="24"/>
                          <w:szCs w:val="24"/>
                        </w:rPr>
                      </w:pPr>
                    </w:p>
                  </w:txbxContent>
                </v:textbox>
              </v:shape>
            </w:pict>
          </mc:Fallback>
        </mc:AlternateContent>
      </w:r>
    </w:p>
    <w:p w14:paraId="0DAE7D82" w14:textId="7C9EC4AD" w:rsidR="005722AC" w:rsidRPr="0019318B" w:rsidRDefault="00835603" w:rsidP="00EC0A48">
      <w:pPr>
        <w:spacing w:after="0" w:line="240" w:lineRule="auto"/>
        <w:outlineLvl w:val="0"/>
        <w:rPr>
          <w:b/>
          <w:color w:val="548DD4" w:themeColor="text2" w:themeTint="99"/>
          <w:sz w:val="24"/>
          <w:szCs w:val="24"/>
        </w:rPr>
      </w:pPr>
      <w:r w:rsidRPr="007D753C">
        <w:rPr>
          <w:b/>
          <w:color w:val="548DD4" w:themeColor="text2" w:themeTint="99"/>
          <w:sz w:val="24"/>
          <w:szCs w:val="24"/>
        </w:rPr>
        <w:t>Contact phone No</w:t>
      </w:r>
      <w:r w:rsidR="006C7A86">
        <w:rPr>
          <w:b/>
          <w:color w:val="548DD4" w:themeColor="text2" w:themeTint="99"/>
          <w:sz w:val="24"/>
          <w:szCs w:val="24"/>
        </w:rPr>
        <w:t>:</w:t>
      </w:r>
      <w:r w:rsidR="00EC0A48" w:rsidRPr="007D753C">
        <w:rPr>
          <w:rFonts w:eastAsia="Times New Roman" w:cs="Calibri"/>
          <w:b/>
          <w:noProof/>
          <w:color w:val="548DD4" w:themeColor="text2" w:themeTint="99"/>
          <w:sz w:val="32"/>
          <w:szCs w:val="32"/>
          <w:lang w:eastAsia="en-IE"/>
        </w:rPr>
        <w:t xml:space="preserve"> </w:t>
      </w:r>
    </w:p>
    <w:p w14:paraId="2AB6609C" w14:textId="4915C1F9" w:rsidR="006651E8" w:rsidRPr="006C7A86" w:rsidRDefault="00835603" w:rsidP="00EC0A48">
      <w:pPr>
        <w:spacing w:after="0" w:line="240" w:lineRule="auto"/>
        <w:outlineLvl w:val="0"/>
        <w:rPr>
          <w:b/>
          <w:color w:val="548DD4" w:themeColor="text2" w:themeTint="99"/>
          <w:sz w:val="40"/>
          <w:szCs w:val="40"/>
        </w:rPr>
      </w:pPr>
      <w:r w:rsidRPr="006C7A86">
        <w:rPr>
          <w:b/>
          <w:color w:val="548DD4" w:themeColor="text2" w:themeTint="99"/>
          <w:sz w:val="40"/>
          <w:szCs w:val="40"/>
        </w:rPr>
        <w:lastRenderedPageBreak/>
        <w:t>Pro</w:t>
      </w:r>
      <w:r w:rsidR="00DA7519">
        <w:rPr>
          <w:b/>
          <w:color w:val="548DD4" w:themeColor="text2" w:themeTint="99"/>
          <w:sz w:val="40"/>
          <w:szCs w:val="40"/>
        </w:rPr>
        <w:t>posal</w:t>
      </w:r>
      <w:r w:rsidRPr="006C7A86">
        <w:rPr>
          <w:b/>
          <w:color w:val="548DD4" w:themeColor="text2" w:themeTint="99"/>
          <w:sz w:val="40"/>
          <w:szCs w:val="40"/>
        </w:rPr>
        <w:t xml:space="preserve"> Details: </w:t>
      </w:r>
    </w:p>
    <w:p w14:paraId="2AB6609D" w14:textId="77777777" w:rsidR="006651E8" w:rsidRPr="007D753C" w:rsidRDefault="006651E8" w:rsidP="00EC0A48">
      <w:pPr>
        <w:spacing w:after="0" w:line="240" w:lineRule="auto"/>
        <w:outlineLvl w:val="0"/>
        <w:rPr>
          <w:b/>
          <w:color w:val="548DD4" w:themeColor="text2" w:themeTint="99"/>
          <w:sz w:val="24"/>
          <w:szCs w:val="24"/>
        </w:rPr>
      </w:pPr>
    </w:p>
    <w:p w14:paraId="17DA3A0A" w14:textId="7F1ADDD3" w:rsidR="00011DC9" w:rsidRPr="007D753C" w:rsidRDefault="00011DC9" w:rsidP="00011DC9">
      <w:pPr>
        <w:spacing w:after="0" w:line="240" w:lineRule="auto"/>
        <w:ind w:left="360"/>
        <w:contextualSpacing/>
        <w:rPr>
          <w:b/>
          <w:color w:val="548DD4" w:themeColor="text2" w:themeTint="99"/>
        </w:rPr>
      </w:pPr>
    </w:p>
    <w:tbl>
      <w:tblPr>
        <w:tblStyle w:val="TableGrid"/>
        <w:tblW w:w="9072"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72"/>
      </w:tblGrid>
      <w:tr w:rsidR="007D753C" w:rsidRPr="007D753C" w14:paraId="27BB3B75" w14:textId="77777777" w:rsidTr="0019318B">
        <w:trPr>
          <w:trHeight w:val="2168"/>
        </w:trPr>
        <w:tc>
          <w:tcPr>
            <w:tcW w:w="9072" w:type="dxa"/>
          </w:tcPr>
          <w:p w14:paraId="3737634E" w14:textId="7CA78DC5" w:rsidR="00835603" w:rsidRPr="0019318B" w:rsidRDefault="00943D89" w:rsidP="00943D89">
            <w:pPr>
              <w:pStyle w:val="ListParagraph"/>
              <w:numPr>
                <w:ilvl w:val="0"/>
                <w:numId w:val="19"/>
              </w:numPr>
              <w:spacing w:after="0" w:line="240" w:lineRule="auto"/>
              <w:rPr>
                <w:b/>
                <w:color w:val="548DD4" w:themeColor="text2" w:themeTint="99"/>
              </w:rPr>
            </w:pPr>
            <w:r>
              <w:rPr>
                <w:b/>
                <w:color w:val="548DD4" w:themeColor="text2" w:themeTint="99"/>
              </w:rPr>
              <w:t xml:space="preserve">Please provide the </w:t>
            </w:r>
            <w:r w:rsidR="00DA7519">
              <w:rPr>
                <w:b/>
                <w:color w:val="548DD4" w:themeColor="text2" w:themeTint="99"/>
              </w:rPr>
              <w:t>Address of building</w:t>
            </w:r>
            <w:r w:rsidR="00430955">
              <w:rPr>
                <w:b/>
                <w:color w:val="548DD4" w:themeColor="text2" w:themeTint="99"/>
              </w:rPr>
              <w:t xml:space="preserve"> (including Eircode)</w:t>
            </w:r>
            <w:r w:rsidR="00DA7519">
              <w:rPr>
                <w:b/>
                <w:color w:val="548DD4" w:themeColor="text2" w:themeTint="99"/>
              </w:rPr>
              <w:t xml:space="preserve"> to be purchase</w:t>
            </w:r>
            <w:r>
              <w:rPr>
                <w:b/>
                <w:color w:val="548DD4" w:themeColor="text2" w:themeTint="99"/>
              </w:rPr>
              <w:t>d and sale price</w:t>
            </w:r>
            <w:r w:rsidR="00DA7519" w:rsidRPr="0019318B">
              <w:rPr>
                <w:b/>
                <w:color w:val="548DD4" w:themeColor="text2" w:themeTint="99"/>
              </w:rPr>
              <w:t>. ( If there is a current for sale advertisement online please provide a link to the ad):</w:t>
            </w:r>
          </w:p>
          <w:p w14:paraId="2F5010DF" w14:textId="1864C1E3" w:rsidR="00835603" w:rsidRPr="007D753C" w:rsidRDefault="00835603" w:rsidP="00835603">
            <w:pPr>
              <w:spacing w:after="0" w:line="240" w:lineRule="auto"/>
              <w:ind w:left="360"/>
              <w:contextualSpacing/>
              <w:rPr>
                <w:b/>
                <w:color w:val="548DD4" w:themeColor="text2" w:themeTint="99"/>
              </w:rPr>
            </w:pPr>
          </w:p>
          <w:p w14:paraId="29F1439A" w14:textId="77777777" w:rsidR="00011DC9" w:rsidRPr="006C7A86" w:rsidRDefault="00011DC9" w:rsidP="00011DC9">
            <w:pPr>
              <w:spacing w:after="0" w:line="240" w:lineRule="auto"/>
              <w:rPr>
                <w:b/>
                <w:color w:val="548DD4" w:themeColor="text2" w:themeTint="99"/>
              </w:rPr>
            </w:pPr>
          </w:p>
        </w:tc>
      </w:tr>
    </w:tbl>
    <w:p w14:paraId="2AB6609E" w14:textId="740C4BC7" w:rsidR="006651E8" w:rsidRPr="007D753C" w:rsidRDefault="006651E8" w:rsidP="00EC0A48">
      <w:pPr>
        <w:spacing w:after="0" w:line="240" w:lineRule="auto"/>
        <w:outlineLvl w:val="0"/>
        <w:rPr>
          <w:b/>
          <w:color w:val="548DD4" w:themeColor="text2" w:themeTint="99"/>
          <w:sz w:val="24"/>
          <w:szCs w:val="24"/>
        </w:rPr>
      </w:pPr>
    </w:p>
    <w:p w14:paraId="7F8FB704" w14:textId="394BC5E3" w:rsidR="00482DA5" w:rsidRDefault="00943D89" w:rsidP="0019318B">
      <w:pPr>
        <w:spacing w:after="0" w:line="240" w:lineRule="auto"/>
        <w:rPr>
          <w:b/>
          <w:color w:val="548DD4" w:themeColor="text2" w:themeTint="99"/>
        </w:rPr>
      </w:pPr>
      <w:r w:rsidRPr="00703E8E">
        <w:rPr>
          <w:b/>
          <w:noProof/>
          <w:color w:val="548DD4" w:themeColor="text2" w:themeTint="99"/>
          <w:lang w:eastAsia="en-IE"/>
        </w:rPr>
        <mc:AlternateContent>
          <mc:Choice Requires="wps">
            <w:drawing>
              <wp:anchor distT="45720" distB="45720" distL="114300" distR="114300" simplePos="0" relativeHeight="251666432" behindDoc="0" locked="0" layoutInCell="1" allowOverlap="1" wp14:anchorId="3BB9614C" wp14:editId="2060055D">
                <wp:simplePos x="0" y="0"/>
                <wp:positionH relativeFrom="margin">
                  <wp:posOffset>44450</wp:posOffset>
                </wp:positionH>
                <wp:positionV relativeFrom="paragraph">
                  <wp:posOffset>234315</wp:posOffset>
                </wp:positionV>
                <wp:extent cx="5765800" cy="304800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0480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43759B" w14:textId="66628343" w:rsidR="00703E8E" w:rsidRPr="007D753C" w:rsidRDefault="00703E8E" w:rsidP="00703E8E">
                            <w:pPr>
                              <w:pStyle w:val="ListParagraph"/>
                              <w:numPr>
                                <w:ilvl w:val="0"/>
                                <w:numId w:val="8"/>
                              </w:numPr>
                              <w:spacing w:after="0" w:line="240" w:lineRule="auto"/>
                              <w:rPr>
                                <w:b/>
                                <w:color w:val="548DD4" w:themeColor="text2" w:themeTint="99"/>
                              </w:rPr>
                            </w:pPr>
                            <w:r w:rsidRPr="007D753C">
                              <w:rPr>
                                <w:b/>
                                <w:color w:val="548DD4" w:themeColor="text2" w:themeTint="99"/>
                              </w:rPr>
                              <w:t>P</w:t>
                            </w:r>
                            <w:r w:rsidR="00943D89">
                              <w:rPr>
                                <w:b/>
                                <w:color w:val="548DD4" w:themeColor="text2" w:themeTint="99"/>
                              </w:rPr>
                              <w:t>lease provide a brief background to the selected building, (is it vacant and/or derelict? How long has it been vacant? Etc)</w:t>
                            </w:r>
                            <w:r w:rsidRPr="007D753C">
                              <w:rPr>
                                <w:b/>
                                <w:color w:val="548DD4" w:themeColor="text2" w:themeTint="99"/>
                              </w:rPr>
                              <w:t>:</w:t>
                            </w:r>
                          </w:p>
                          <w:p w14:paraId="18574DC4" w14:textId="7AA07518" w:rsidR="00703E8E" w:rsidRDefault="00703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9614C" id="_x0000_s1032" type="#_x0000_t202" style="position:absolute;margin-left:3.5pt;margin-top:18.45pt;width:454pt;height:24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" fillcolor="white [3201]" strokecolor="#4f81bd [3204]" strokeweight="2pt">
                <v:textbox>
                  <w:txbxContent>
                    <w:p w14:paraId="5F43759B" w14:textId="66628343" w:rsidR="00703E8E" w:rsidRPr="007D753C" w:rsidRDefault="00703E8E" w:rsidP="00703E8E">
                      <w:pPr>
                        <w:pStyle w:val="ListParagraph"/>
                        <w:numPr>
                          <w:ilvl w:val="0"/>
                          <w:numId w:val="8"/>
                        </w:numPr>
                        <w:spacing w:after="0" w:line="240" w:lineRule="auto"/>
                        <w:rPr>
                          <w:b/>
                          <w:color w:val="548DD4" w:themeColor="text2" w:themeTint="99"/>
                        </w:rPr>
                      </w:pPr>
                      <w:r w:rsidRPr="007D753C">
                        <w:rPr>
                          <w:b/>
                          <w:color w:val="548DD4" w:themeColor="text2" w:themeTint="99"/>
                        </w:rPr>
                        <w:t>P</w:t>
                      </w:r>
                      <w:r w:rsidR="00943D89">
                        <w:rPr>
                          <w:b/>
                          <w:color w:val="548DD4" w:themeColor="text2" w:themeTint="99"/>
                        </w:rPr>
                        <w:t>lease provide a brief background to the selected building, (is it vacant and/or derelict? How long has it been vacant? Etc)</w:t>
                      </w:r>
                      <w:r w:rsidRPr="007D753C">
                        <w:rPr>
                          <w:b/>
                          <w:color w:val="548DD4" w:themeColor="text2" w:themeTint="99"/>
                        </w:rPr>
                        <w:t>:</w:t>
                      </w:r>
                    </w:p>
                    <w:p w14:paraId="18574DC4" w14:textId="7AA07518" w:rsidR="00703E8E" w:rsidRDefault="00703E8E"/>
                  </w:txbxContent>
                </v:textbox>
                <w10:wrap type="square" anchorx="margin"/>
              </v:shape>
            </w:pict>
          </mc:Fallback>
        </mc:AlternateContent>
      </w:r>
    </w:p>
    <w:p w14:paraId="1D358446" w14:textId="1AE1E5EF" w:rsidR="00482DA5" w:rsidRDefault="00482DA5" w:rsidP="000E7D84">
      <w:pPr>
        <w:spacing w:after="0" w:line="240" w:lineRule="auto"/>
        <w:ind w:left="360"/>
        <w:jc w:val="both"/>
        <w:rPr>
          <w:b/>
          <w:color w:val="548DD4" w:themeColor="text2" w:themeTint="99"/>
        </w:rPr>
      </w:pPr>
    </w:p>
    <w:p w14:paraId="1A7F6A72" w14:textId="0CD5B559" w:rsidR="00482DA5" w:rsidRDefault="00482DA5" w:rsidP="002B1594">
      <w:pPr>
        <w:spacing w:after="0" w:line="240" w:lineRule="auto"/>
        <w:jc w:val="both"/>
        <w:rPr>
          <w:b/>
          <w:color w:val="548DD4" w:themeColor="text2" w:themeTint="99"/>
        </w:rPr>
      </w:pPr>
    </w:p>
    <w:p w14:paraId="0D5A16F4" w14:textId="77777777" w:rsidR="00482DA5" w:rsidRPr="007D753C" w:rsidRDefault="00482DA5" w:rsidP="000E7D84">
      <w:pPr>
        <w:spacing w:after="0" w:line="240" w:lineRule="auto"/>
        <w:ind w:left="360"/>
        <w:jc w:val="both"/>
        <w:rPr>
          <w:b/>
          <w:color w:val="548DD4" w:themeColor="text2" w:themeTint="99"/>
        </w:rPr>
      </w:pPr>
    </w:p>
    <w:tbl>
      <w:tblPr>
        <w:tblStyle w:val="TableGrid"/>
        <w:tblW w:w="0" w:type="auto"/>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04"/>
      </w:tblGrid>
      <w:tr w:rsidR="002F20B7" w:rsidRPr="007D753C" w14:paraId="2AB660B4" w14:textId="77777777" w:rsidTr="002D316A">
        <w:tc>
          <w:tcPr>
            <w:tcW w:w="9004" w:type="dxa"/>
          </w:tcPr>
          <w:p w14:paraId="2AB660A8" w14:textId="77777777" w:rsidR="002F20B7" w:rsidRPr="007D753C" w:rsidRDefault="002F20B7" w:rsidP="002F20B7">
            <w:pPr>
              <w:spacing w:after="0" w:line="240" w:lineRule="auto"/>
              <w:jc w:val="both"/>
              <w:rPr>
                <w:b/>
                <w:color w:val="548DD4" w:themeColor="text2" w:themeTint="99"/>
              </w:rPr>
            </w:pPr>
          </w:p>
          <w:p w14:paraId="51DBB670" w14:textId="77FBB141" w:rsidR="002C560A" w:rsidRPr="007D753C" w:rsidRDefault="00943D89" w:rsidP="00EA3F68">
            <w:pPr>
              <w:pStyle w:val="ListParagraph"/>
              <w:numPr>
                <w:ilvl w:val="0"/>
                <w:numId w:val="20"/>
              </w:numPr>
              <w:spacing w:after="0" w:line="240" w:lineRule="auto"/>
              <w:jc w:val="both"/>
              <w:rPr>
                <w:b/>
                <w:color w:val="548DD4" w:themeColor="text2" w:themeTint="99"/>
              </w:rPr>
            </w:pPr>
            <w:r>
              <w:rPr>
                <w:b/>
                <w:color w:val="548DD4" w:themeColor="text2" w:themeTint="99"/>
              </w:rPr>
              <w:t xml:space="preserve">What is the Local Authorities plan for the building? (Is the planned usage in line with Town and Village priorities? Are any proposed works, following </w:t>
            </w:r>
            <w:r w:rsidR="00653F31">
              <w:rPr>
                <w:b/>
                <w:color w:val="548DD4" w:themeColor="text2" w:themeTint="99"/>
              </w:rPr>
              <w:t xml:space="preserve">purchase, achievable within the framework set out in the measure outline?) </w:t>
            </w:r>
          </w:p>
          <w:p w14:paraId="2AB660A9" w14:textId="3C3D84B2" w:rsidR="002F20B7" w:rsidRPr="007D753C" w:rsidRDefault="002F20B7" w:rsidP="002C560A">
            <w:pPr>
              <w:pStyle w:val="ListParagraph"/>
              <w:spacing w:after="0" w:line="240" w:lineRule="auto"/>
              <w:jc w:val="both"/>
              <w:rPr>
                <w:b/>
                <w:color w:val="548DD4" w:themeColor="text2" w:themeTint="99"/>
              </w:rPr>
            </w:pPr>
          </w:p>
          <w:p w14:paraId="2AB660AA" w14:textId="77777777" w:rsidR="002F20B7" w:rsidRPr="007D753C" w:rsidRDefault="002F20B7" w:rsidP="002F20B7">
            <w:pPr>
              <w:spacing w:after="0" w:line="240" w:lineRule="auto"/>
              <w:jc w:val="both"/>
              <w:rPr>
                <w:b/>
                <w:color w:val="548DD4" w:themeColor="text2" w:themeTint="99"/>
              </w:rPr>
            </w:pPr>
          </w:p>
          <w:p w14:paraId="2AB660AB" w14:textId="77777777" w:rsidR="002F20B7" w:rsidRPr="007D753C" w:rsidRDefault="002F20B7" w:rsidP="002F20B7">
            <w:pPr>
              <w:spacing w:after="0" w:line="240" w:lineRule="auto"/>
              <w:jc w:val="both"/>
              <w:rPr>
                <w:b/>
                <w:color w:val="548DD4" w:themeColor="text2" w:themeTint="99"/>
              </w:rPr>
            </w:pPr>
          </w:p>
          <w:p w14:paraId="2AB660AC" w14:textId="77777777" w:rsidR="002F20B7" w:rsidRPr="007D753C" w:rsidRDefault="002F20B7" w:rsidP="002F20B7">
            <w:pPr>
              <w:spacing w:after="0" w:line="240" w:lineRule="auto"/>
              <w:jc w:val="both"/>
              <w:rPr>
                <w:b/>
                <w:color w:val="548DD4" w:themeColor="text2" w:themeTint="99"/>
              </w:rPr>
            </w:pPr>
          </w:p>
          <w:p w14:paraId="2AB660AD" w14:textId="77777777" w:rsidR="002F20B7" w:rsidRPr="007D753C" w:rsidRDefault="002F20B7" w:rsidP="002F20B7">
            <w:pPr>
              <w:spacing w:after="0" w:line="240" w:lineRule="auto"/>
              <w:jc w:val="both"/>
              <w:rPr>
                <w:b/>
                <w:color w:val="548DD4" w:themeColor="text2" w:themeTint="99"/>
              </w:rPr>
            </w:pPr>
          </w:p>
          <w:p w14:paraId="2AB660AE" w14:textId="77777777" w:rsidR="002F20B7" w:rsidRPr="007D753C" w:rsidRDefault="002F20B7" w:rsidP="002F20B7">
            <w:pPr>
              <w:spacing w:after="0" w:line="240" w:lineRule="auto"/>
              <w:jc w:val="both"/>
              <w:rPr>
                <w:b/>
                <w:color w:val="548DD4" w:themeColor="text2" w:themeTint="99"/>
              </w:rPr>
            </w:pPr>
          </w:p>
          <w:p w14:paraId="2AB660AF" w14:textId="77777777" w:rsidR="002F20B7" w:rsidRPr="007D753C" w:rsidRDefault="002F20B7" w:rsidP="002F20B7">
            <w:pPr>
              <w:spacing w:after="0" w:line="240" w:lineRule="auto"/>
              <w:jc w:val="both"/>
              <w:rPr>
                <w:b/>
                <w:color w:val="548DD4" w:themeColor="text2" w:themeTint="99"/>
              </w:rPr>
            </w:pPr>
          </w:p>
          <w:p w14:paraId="2AB660B0" w14:textId="77777777" w:rsidR="002F20B7" w:rsidRPr="007D753C" w:rsidRDefault="002F20B7" w:rsidP="002F20B7">
            <w:pPr>
              <w:spacing w:after="0" w:line="240" w:lineRule="auto"/>
              <w:jc w:val="both"/>
              <w:rPr>
                <w:b/>
                <w:color w:val="548DD4" w:themeColor="text2" w:themeTint="99"/>
              </w:rPr>
            </w:pPr>
          </w:p>
          <w:p w14:paraId="2AB660B1" w14:textId="77777777" w:rsidR="002F20B7" w:rsidRPr="007D753C" w:rsidRDefault="002F20B7" w:rsidP="002F20B7">
            <w:pPr>
              <w:spacing w:after="0" w:line="240" w:lineRule="auto"/>
              <w:jc w:val="both"/>
              <w:rPr>
                <w:b/>
                <w:color w:val="548DD4" w:themeColor="text2" w:themeTint="99"/>
              </w:rPr>
            </w:pPr>
          </w:p>
          <w:p w14:paraId="2AB660B2" w14:textId="77777777" w:rsidR="002F20B7" w:rsidRPr="007D753C" w:rsidRDefault="002F20B7" w:rsidP="002F20B7">
            <w:pPr>
              <w:spacing w:after="0" w:line="240" w:lineRule="auto"/>
              <w:jc w:val="both"/>
              <w:rPr>
                <w:b/>
                <w:color w:val="548DD4" w:themeColor="text2" w:themeTint="99"/>
              </w:rPr>
            </w:pPr>
          </w:p>
          <w:p w14:paraId="2AB660B3" w14:textId="77777777" w:rsidR="002F20B7" w:rsidRPr="007D753C" w:rsidRDefault="002F20B7" w:rsidP="002F20B7">
            <w:pPr>
              <w:spacing w:after="0" w:line="240" w:lineRule="auto"/>
              <w:jc w:val="both"/>
              <w:rPr>
                <w:b/>
                <w:color w:val="548DD4" w:themeColor="text2" w:themeTint="99"/>
              </w:rPr>
            </w:pPr>
          </w:p>
        </w:tc>
      </w:tr>
    </w:tbl>
    <w:p w14:paraId="2AB660B5" w14:textId="77777777" w:rsidR="002F20B7" w:rsidRPr="007D753C" w:rsidRDefault="002F20B7" w:rsidP="002B63EB">
      <w:pPr>
        <w:spacing w:after="0" w:line="240" w:lineRule="auto"/>
        <w:jc w:val="both"/>
        <w:rPr>
          <w:b/>
          <w:color w:val="548DD4" w:themeColor="text2" w:themeTint="99"/>
        </w:rPr>
      </w:pPr>
    </w:p>
    <w:p w14:paraId="2AB660B6" w14:textId="1B6D6338" w:rsidR="002F20B7" w:rsidRPr="007D753C" w:rsidRDefault="002F20B7" w:rsidP="006C7A86">
      <w:pPr>
        <w:spacing w:after="0" w:line="240" w:lineRule="auto"/>
        <w:ind w:left="720"/>
        <w:jc w:val="both"/>
        <w:rPr>
          <w:b/>
          <w:color w:val="548DD4" w:themeColor="text2" w:themeTint="99"/>
        </w:rPr>
      </w:pPr>
    </w:p>
    <w:p w14:paraId="2AB660B7" w14:textId="77777777" w:rsidR="002F20B7" w:rsidRPr="007D753C" w:rsidRDefault="002F20B7" w:rsidP="002F20B7">
      <w:pPr>
        <w:spacing w:after="0" w:line="240" w:lineRule="auto"/>
        <w:ind w:left="360"/>
        <w:jc w:val="both"/>
        <w:rPr>
          <w:b/>
          <w:color w:val="548DD4" w:themeColor="text2" w:themeTint="99"/>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981"/>
      </w:tblGrid>
      <w:tr w:rsidR="002F20B7" w:rsidRPr="007D753C" w14:paraId="2AB660C1" w14:textId="77777777" w:rsidTr="0019318B">
        <w:trPr>
          <w:trHeight w:val="4248"/>
        </w:trPr>
        <w:tc>
          <w:tcPr>
            <w:tcW w:w="9578" w:type="dxa"/>
          </w:tcPr>
          <w:p w14:paraId="2AB660B8" w14:textId="77777777" w:rsidR="002F20B7" w:rsidRPr="007D753C" w:rsidRDefault="002F20B7" w:rsidP="004361AA">
            <w:pPr>
              <w:spacing w:after="0" w:line="240" w:lineRule="auto"/>
              <w:jc w:val="both"/>
              <w:rPr>
                <w:b/>
                <w:color w:val="548DD4" w:themeColor="text2" w:themeTint="99"/>
              </w:rPr>
            </w:pPr>
          </w:p>
          <w:p w14:paraId="2AB660BA" w14:textId="4B40EF59" w:rsidR="002F20B7" w:rsidRPr="002B1594" w:rsidRDefault="00F41A7C" w:rsidP="002B1594">
            <w:pPr>
              <w:pStyle w:val="ListParagraph"/>
              <w:numPr>
                <w:ilvl w:val="0"/>
                <w:numId w:val="20"/>
              </w:numPr>
              <w:spacing w:after="0" w:line="240" w:lineRule="auto"/>
              <w:jc w:val="both"/>
              <w:rPr>
                <w:b/>
                <w:color w:val="548DD4" w:themeColor="text2" w:themeTint="99"/>
              </w:rPr>
            </w:pPr>
            <w:r w:rsidRPr="002B1594">
              <w:rPr>
                <w:b/>
                <w:color w:val="548DD4" w:themeColor="text2" w:themeTint="99"/>
              </w:rPr>
              <w:t xml:space="preserve"> </w:t>
            </w:r>
            <w:r w:rsidR="00653F31">
              <w:rPr>
                <w:b/>
                <w:color w:val="548DD4" w:themeColor="text2" w:themeTint="99"/>
              </w:rPr>
              <w:t xml:space="preserve">Please confirm which of the following options the LA intends to follow: (to note failure to comply with this condition will </w:t>
            </w:r>
            <w:r w:rsidR="00A90A08">
              <w:rPr>
                <w:b/>
                <w:color w:val="548DD4" w:themeColor="text2" w:themeTint="99"/>
              </w:rPr>
              <w:t xml:space="preserve">deem funding ineligible and </w:t>
            </w:r>
            <w:r w:rsidR="00653F31">
              <w:rPr>
                <w:b/>
                <w:color w:val="548DD4" w:themeColor="text2" w:themeTint="99"/>
              </w:rPr>
              <w:t xml:space="preserve">result in all funding being returned to the DRCD): </w:t>
            </w:r>
          </w:p>
          <w:p w14:paraId="2AB660BB" w14:textId="77777777" w:rsidR="002F20B7" w:rsidRPr="007D753C" w:rsidRDefault="002F20B7" w:rsidP="004361AA">
            <w:pPr>
              <w:spacing w:after="0" w:line="240" w:lineRule="auto"/>
              <w:jc w:val="both"/>
              <w:rPr>
                <w:b/>
                <w:color w:val="548DD4" w:themeColor="text2" w:themeTint="99"/>
              </w:rPr>
            </w:pPr>
          </w:p>
          <w:p w14:paraId="2AB660BC" w14:textId="5097DD32" w:rsidR="002F20B7" w:rsidRPr="0019318B" w:rsidRDefault="00A90A08" w:rsidP="0019318B">
            <w:pPr>
              <w:pStyle w:val="ListParagraph"/>
              <w:numPr>
                <w:ilvl w:val="0"/>
                <w:numId w:val="23"/>
              </w:numPr>
              <w:spacing w:after="0" w:line="240" w:lineRule="auto"/>
              <w:jc w:val="both"/>
              <w:rPr>
                <w:b/>
                <w:color w:val="548DD4" w:themeColor="text2" w:themeTint="99"/>
              </w:rPr>
            </w:pPr>
            <w:r>
              <w:rPr>
                <w:noProof/>
                <w:lang w:eastAsia="en-IE"/>
              </w:rPr>
              <mc:AlternateContent>
                <mc:Choice Requires="wps">
                  <w:drawing>
                    <wp:anchor distT="45720" distB="45720" distL="114300" distR="114300" simplePos="0" relativeHeight="251678720" behindDoc="0" locked="0" layoutInCell="1" allowOverlap="1" wp14:anchorId="4EB88A0B" wp14:editId="46600EF5">
                      <wp:simplePos x="0" y="0"/>
                      <wp:positionH relativeFrom="column">
                        <wp:posOffset>5142475</wp:posOffset>
                      </wp:positionH>
                      <wp:positionV relativeFrom="paragraph">
                        <wp:posOffset>122945</wp:posOffset>
                      </wp:positionV>
                      <wp:extent cx="266700" cy="2298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9870"/>
                              </a:xfrm>
                              <a:prstGeom prst="rect">
                                <a:avLst/>
                              </a:prstGeom>
                              <a:solidFill>
                                <a:srgbClr val="FFFFFF"/>
                              </a:solidFill>
                              <a:ln w="9525">
                                <a:solidFill>
                                  <a:srgbClr val="000000"/>
                                </a:solidFill>
                                <a:miter lim="800000"/>
                                <a:headEnd/>
                                <a:tailEnd/>
                              </a:ln>
                            </wps:spPr>
                            <wps:txbx>
                              <w:txbxContent>
                                <w:p w14:paraId="103BF0C5" w14:textId="110A4E12" w:rsidR="00A90A08" w:rsidRDefault="00A90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88A0B" id="_x0000_s1033" type="#_x0000_t202" style="position:absolute;left:0;text-align:left;margin-left:404.9pt;margin-top:9.7pt;width:21pt;height:18.1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yKJQIAAEw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">
                      <v:textbox>
                        <w:txbxContent>
                          <w:p w14:paraId="103BF0C5" w14:textId="110A4E12" w:rsidR="00A90A08" w:rsidRDefault="00A90A08"/>
                        </w:txbxContent>
                      </v:textbox>
                      <w10:wrap type="square"/>
                    </v:shape>
                  </w:pict>
                </mc:Fallback>
              </mc:AlternateContent>
            </w:r>
            <w:r>
              <w:t xml:space="preserve">The building will form the basis of an application under the 2023 or 2024 TVRS </w:t>
            </w:r>
          </w:p>
          <w:p w14:paraId="325AEF59" w14:textId="6DD9A01F" w:rsidR="00A90A08" w:rsidRDefault="00A90A08" w:rsidP="00A90A08">
            <w:pPr>
              <w:spacing w:after="0" w:line="240" w:lineRule="auto"/>
              <w:jc w:val="both"/>
              <w:rPr>
                <w:b/>
                <w:color w:val="548DD4" w:themeColor="text2" w:themeTint="99"/>
              </w:rPr>
            </w:pPr>
          </w:p>
          <w:p w14:paraId="50E0C982" w14:textId="4E4DE642" w:rsidR="00A90A08" w:rsidRDefault="00A90A08" w:rsidP="00A90A08">
            <w:pPr>
              <w:spacing w:after="0" w:line="240" w:lineRule="auto"/>
              <w:jc w:val="both"/>
              <w:rPr>
                <w:b/>
                <w:color w:val="548DD4" w:themeColor="text2" w:themeTint="99"/>
              </w:rPr>
            </w:pPr>
            <w:r>
              <w:rPr>
                <w:b/>
                <w:color w:val="548DD4" w:themeColor="text2" w:themeTint="99"/>
              </w:rPr>
              <w:t xml:space="preserve">                        Or </w:t>
            </w:r>
          </w:p>
          <w:p w14:paraId="1D873E68" w14:textId="77777777" w:rsidR="00A90A08" w:rsidRDefault="00A90A08" w:rsidP="00A90A08">
            <w:pPr>
              <w:spacing w:after="0" w:line="240" w:lineRule="auto"/>
              <w:jc w:val="both"/>
              <w:rPr>
                <w:b/>
                <w:color w:val="548DD4" w:themeColor="text2" w:themeTint="99"/>
              </w:rPr>
            </w:pPr>
          </w:p>
          <w:p w14:paraId="6D832CB7" w14:textId="7644E065" w:rsidR="00A90A08" w:rsidRDefault="00A90A08" w:rsidP="0019318B">
            <w:pPr>
              <w:pStyle w:val="ListParagraph"/>
              <w:numPr>
                <w:ilvl w:val="0"/>
                <w:numId w:val="23"/>
              </w:numPr>
              <w:spacing w:after="0" w:line="360" w:lineRule="auto"/>
              <w:jc w:val="both"/>
            </w:pPr>
            <w:r>
              <w:rPr>
                <w:noProof/>
                <w:lang w:eastAsia="en-IE"/>
              </w:rPr>
              <mc:AlternateContent>
                <mc:Choice Requires="wps">
                  <w:drawing>
                    <wp:anchor distT="45720" distB="45720" distL="114300" distR="114300" simplePos="0" relativeHeight="251680768" behindDoc="0" locked="0" layoutInCell="1" allowOverlap="1" wp14:anchorId="428F9FEC" wp14:editId="466D26F3">
                      <wp:simplePos x="0" y="0"/>
                      <wp:positionH relativeFrom="column">
                        <wp:posOffset>5146675</wp:posOffset>
                      </wp:positionH>
                      <wp:positionV relativeFrom="paragraph">
                        <wp:posOffset>584200</wp:posOffset>
                      </wp:positionV>
                      <wp:extent cx="266700" cy="229870"/>
                      <wp:effectExtent l="0" t="0" r="19050" b="1778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9870"/>
                              </a:xfrm>
                              <a:prstGeom prst="rect">
                                <a:avLst/>
                              </a:prstGeom>
                              <a:solidFill>
                                <a:srgbClr val="FFFFFF"/>
                              </a:solidFill>
                              <a:ln w="9525">
                                <a:solidFill>
                                  <a:srgbClr val="000000"/>
                                </a:solidFill>
                                <a:miter lim="800000"/>
                                <a:headEnd/>
                                <a:tailEnd/>
                              </a:ln>
                            </wps:spPr>
                            <wps:txbx>
                              <w:txbxContent>
                                <w:p w14:paraId="61F9875B" w14:textId="77777777" w:rsidR="00A90A08" w:rsidRDefault="00A90A08" w:rsidP="00A90A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F9FEC" id="_x0000_s1034" type="#_x0000_t202" style="position:absolute;left:0;text-align:left;margin-left:405.25pt;margin-top:46pt;width:21pt;height:18.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TSIwIAAEo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">
                      <v:textbox>
                        <w:txbxContent>
                          <w:p w14:paraId="61F9875B" w14:textId="77777777" w:rsidR="00A90A08" w:rsidRDefault="00A90A08" w:rsidP="00A90A08"/>
                        </w:txbxContent>
                      </v:textbox>
                      <w10:wrap type="square"/>
                    </v:shape>
                  </w:pict>
                </mc:Fallback>
              </mc:AlternateContent>
            </w:r>
            <w:r>
              <w:t>The building will be in the process of being developed for town regeneration purposes via the local authorities own resources or another relevant public funding stream by the end of 2024.</w:t>
            </w:r>
          </w:p>
          <w:p w14:paraId="3AA85D1C" w14:textId="348BE7B5" w:rsidR="00A90A08" w:rsidRPr="0019318B" w:rsidRDefault="00A90A08" w:rsidP="0019318B">
            <w:pPr>
              <w:pStyle w:val="ListParagraph"/>
              <w:spacing w:after="0" w:line="360" w:lineRule="auto"/>
              <w:jc w:val="both"/>
            </w:pPr>
          </w:p>
          <w:p w14:paraId="2F604B36" w14:textId="094A788C" w:rsidR="00A90A08" w:rsidRPr="0019318B" w:rsidRDefault="00A90A08" w:rsidP="0019318B">
            <w:pPr>
              <w:pStyle w:val="ListParagraph"/>
              <w:spacing w:after="0" w:line="240" w:lineRule="auto"/>
              <w:jc w:val="both"/>
              <w:rPr>
                <w:b/>
                <w:color w:val="548DD4" w:themeColor="text2" w:themeTint="99"/>
              </w:rPr>
            </w:pPr>
          </w:p>
          <w:p w14:paraId="2AB660BD" w14:textId="25A61AFA" w:rsidR="002F20B7" w:rsidRPr="007D753C" w:rsidRDefault="002F20B7" w:rsidP="004361AA">
            <w:pPr>
              <w:spacing w:after="0" w:line="240" w:lineRule="auto"/>
              <w:jc w:val="both"/>
              <w:rPr>
                <w:b/>
                <w:color w:val="548DD4" w:themeColor="text2" w:themeTint="99"/>
              </w:rPr>
            </w:pPr>
          </w:p>
          <w:p w14:paraId="2AB660BE" w14:textId="3AA7259E" w:rsidR="002F20B7" w:rsidRPr="007D753C" w:rsidRDefault="002F20B7" w:rsidP="004361AA">
            <w:pPr>
              <w:spacing w:after="0" w:line="240" w:lineRule="auto"/>
              <w:jc w:val="both"/>
              <w:rPr>
                <w:b/>
                <w:color w:val="548DD4" w:themeColor="text2" w:themeTint="99"/>
              </w:rPr>
            </w:pPr>
          </w:p>
          <w:p w14:paraId="2AB660BF" w14:textId="160E8D0F" w:rsidR="002F20B7" w:rsidRPr="007D753C" w:rsidRDefault="002F20B7" w:rsidP="004361AA">
            <w:pPr>
              <w:spacing w:after="0" w:line="240" w:lineRule="auto"/>
              <w:jc w:val="both"/>
              <w:rPr>
                <w:b/>
                <w:color w:val="548DD4" w:themeColor="text2" w:themeTint="99"/>
              </w:rPr>
            </w:pPr>
          </w:p>
          <w:p w14:paraId="2AB660C0" w14:textId="499E24E9" w:rsidR="002F20B7" w:rsidRPr="007D753C" w:rsidRDefault="002F20B7" w:rsidP="004361AA">
            <w:pPr>
              <w:spacing w:after="0" w:line="240" w:lineRule="auto"/>
              <w:jc w:val="both"/>
              <w:rPr>
                <w:b/>
                <w:color w:val="548DD4" w:themeColor="text2" w:themeTint="99"/>
              </w:rPr>
            </w:pPr>
          </w:p>
        </w:tc>
      </w:tr>
    </w:tbl>
    <w:p w14:paraId="2AB660F1" w14:textId="6214790E" w:rsidR="00AC126A" w:rsidRDefault="00AC126A" w:rsidP="0019318B">
      <w:pPr>
        <w:spacing w:after="0" w:line="240" w:lineRule="auto"/>
        <w:jc w:val="both"/>
        <w:rPr>
          <w:b/>
          <w:color w:val="548DD4" w:themeColor="text2" w:themeTint="99"/>
        </w:rPr>
      </w:pPr>
    </w:p>
    <w:p w14:paraId="2BDAF181" w14:textId="19B0B4EF" w:rsidR="00A90A08" w:rsidRDefault="00A90A08" w:rsidP="00E509FC">
      <w:pPr>
        <w:spacing w:after="0" w:line="240" w:lineRule="auto"/>
        <w:rPr>
          <w:b/>
          <w:color w:val="548DD4" w:themeColor="text2" w:themeTint="99"/>
        </w:rPr>
      </w:pPr>
    </w:p>
    <w:p w14:paraId="2B19E741" w14:textId="77777777" w:rsidR="00A90A08" w:rsidRPr="007D753C" w:rsidRDefault="00A90A08" w:rsidP="00E509FC">
      <w:pPr>
        <w:spacing w:after="0" w:line="240" w:lineRule="auto"/>
        <w:rPr>
          <w:b/>
          <w:color w:val="548DD4" w:themeColor="text2" w:themeTint="99"/>
        </w:rPr>
      </w:pPr>
    </w:p>
    <w:p w14:paraId="4B188AC7" w14:textId="48020A75" w:rsidR="007D753C" w:rsidRPr="00A90A08" w:rsidRDefault="007D753C" w:rsidP="00A90A08">
      <w:pPr>
        <w:pStyle w:val="ListParagraph"/>
        <w:numPr>
          <w:ilvl w:val="0"/>
          <w:numId w:val="20"/>
        </w:numPr>
        <w:spacing w:after="0" w:line="360" w:lineRule="auto"/>
        <w:jc w:val="both"/>
        <w:rPr>
          <w:rFonts w:cstheme="minorHAnsi"/>
          <w:b/>
          <w:color w:val="548DD4" w:themeColor="text2" w:themeTint="99"/>
          <w:sz w:val="24"/>
          <w:szCs w:val="24"/>
        </w:rPr>
      </w:pPr>
      <w:r w:rsidRPr="00A90A08">
        <w:rPr>
          <w:rFonts w:cstheme="minorHAnsi"/>
          <w:b/>
          <w:color w:val="548DD4" w:themeColor="text2" w:themeTint="99"/>
          <w:sz w:val="24"/>
          <w:szCs w:val="24"/>
        </w:rPr>
        <w:t xml:space="preserve">Financial Details: </w:t>
      </w:r>
    </w:p>
    <w:tbl>
      <w:tblPr>
        <w:tblStyle w:val="TableGrid"/>
        <w:tblW w:w="0" w:type="auto"/>
        <w:tblLook w:val="04A0" w:firstRow="1" w:lastRow="0" w:firstColumn="1" w:lastColumn="0" w:noHBand="0" w:noVBand="1"/>
      </w:tblPr>
      <w:tblGrid>
        <w:gridCol w:w="4797"/>
        <w:gridCol w:w="4220"/>
      </w:tblGrid>
      <w:tr w:rsidR="007D753C" w:rsidRPr="007D753C" w14:paraId="3182D920" w14:textId="77777777" w:rsidTr="004361AA">
        <w:tc>
          <w:tcPr>
            <w:tcW w:w="4951" w:type="dxa"/>
          </w:tcPr>
          <w:p w14:paraId="0790DC26" w14:textId="539C3832"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Local Authority VAT No</w:t>
            </w:r>
            <w:r w:rsidR="00993393">
              <w:rPr>
                <w:rFonts w:cstheme="minorHAnsi"/>
                <w:color w:val="548DD4" w:themeColor="text2" w:themeTint="99"/>
                <w:sz w:val="24"/>
                <w:szCs w:val="24"/>
              </w:rPr>
              <w:t>.:</w:t>
            </w:r>
          </w:p>
        </w:tc>
        <w:tc>
          <w:tcPr>
            <w:tcW w:w="4401" w:type="dxa"/>
          </w:tcPr>
          <w:p w14:paraId="5B5A47D7" w14:textId="77777777" w:rsidR="007D753C" w:rsidRPr="007D753C" w:rsidRDefault="007D753C" w:rsidP="004361AA">
            <w:pPr>
              <w:spacing w:after="0" w:line="360" w:lineRule="auto"/>
              <w:jc w:val="both"/>
              <w:rPr>
                <w:rFonts w:cstheme="minorHAnsi"/>
                <w:color w:val="548DD4" w:themeColor="text2" w:themeTint="99"/>
                <w:sz w:val="24"/>
                <w:szCs w:val="24"/>
              </w:rPr>
            </w:pPr>
          </w:p>
        </w:tc>
      </w:tr>
      <w:tr w:rsidR="007D753C" w:rsidRPr="007D753C" w14:paraId="559AA1FC" w14:textId="77777777" w:rsidTr="004361AA">
        <w:tc>
          <w:tcPr>
            <w:tcW w:w="4951" w:type="dxa"/>
          </w:tcPr>
          <w:p w14:paraId="03D0682F" w14:textId="7131449F"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Tax Registration No</w:t>
            </w:r>
            <w:r w:rsidR="00993393">
              <w:rPr>
                <w:rFonts w:cstheme="minorHAnsi"/>
                <w:color w:val="548DD4" w:themeColor="text2" w:themeTint="99"/>
                <w:sz w:val="24"/>
                <w:szCs w:val="24"/>
              </w:rPr>
              <w:t>.:</w:t>
            </w:r>
          </w:p>
        </w:tc>
        <w:tc>
          <w:tcPr>
            <w:tcW w:w="4401" w:type="dxa"/>
          </w:tcPr>
          <w:p w14:paraId="6D399875" w14:textId="77777777" w:rsidR="007D753C" w:rsidRPr="007D753C" w:rsidRDefault="007D753C" w:rsidP="004361AA">
            <w:pPr>
              <w:spacing w:after="0" w:line="360" w:lineRule="auto"/>
              <w:jc w:val="both"/>
              <w:rPr>
                <w:rFonts w:cstheme="minorHAnsi"/>
                <w:color w:val="548DD4" w:themeColor="text2" w:themeTint="99"/>
                <w:sz w:val="24"/>
                <w:szCs w:val="24"/>
              </w:rPr>
            </w:pPr>
          </w:p>
        </w:tc>
      </w:tr>
      <w:tr w:rsidR="007D753C" w:rsidRPr="007D753C" w14:paraId="5FFD5DE4" w14:textId="77777777" w:rsidTr="004361AA">
        <w:tc>
          <w:tcPr>
            <w:tcW w:w="4951" w:type="dxa"/>
          </w:tcPr>
          <w:p w14:paraId="28452687" w14:textId="091574AD"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Tax Clearance No</w:t>
            </w:r>
            <w:r w:rsidR="00993393">
              <w:rPr>
                <w:rFonts w:cstheme="minorHAnsi"/>
                <w:color w:val="548DD4" w:themeColor="text2" w:themeTint="99"/>
                <w:sz w:val="24"/>
                <w:szCs w:val="24"/>
              </w:rPr>
              <w:t>.:</w:t>
            </w:r>
          </w:p>
        </w:tc>
        <w:tc>
          <w:tcPr>
            <w:tcW w:w="4401" w:type="dxa"/>
          </w:tcPr>
          <w:p w14:paraId="7FE3C4AF" w14:textId="77777777" w:rsidR="007D753C" w:rsidRPr="007D753C" w:rsidRDefault="007D753C" w:rsidP="004361AA">
            <w:pPr>
              <w:spacing w:after="0" w:line="360" w:lineRule="auto"/>
              <w:jc w:val="both"/>
              <w:rPr>
                <w:rFonts w:cstheme="minorHAnsi"/>
                <w:color w:val="548DD4" w:themeColor="text2" w:themeTint="99"/>
                <w:sz w:val="24"/>
                <w:szCs w:val="24"/>
              </w:rPr>
            </w:pPr>
          </w:p>
        </w:tc>
      </w:tr>
      <w:tr w:rsidR="007D753C" w:rsidRPr="007D753C" w14:paraId="35FCD764" w14:textId="77777777" w:rsidTr="004361AA">
        <w:tc>
          <w:tcPr>
            <w:tcW w:w="4951" w:type="dxa"/>
          </w:tcPr>
          <w:p w14:paraId="1607D876"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CHY Number (if applicable)</w:t>
            </w:r>
          </w:p>
        </w:tc>
        <w:tc>
          <w:tcPr>
            <w:tcW w:w="4401" w:type="dxa"/>
          </w:tcPr>
          <w:p w14:paraId="4607D82C" w14:textId="77777777" w:rsidR="007D753C" w:rsidRPr="007D753C" w:rsidRDefault="007D753C" w:rsidP="004361AA">
            <w:pPr>
              <w:spacing w:after="0" w:line="360" w:lineRule="auto"/>
              <w:jc w:val="both"/>
              <w:rPr>
                <w:rFonts w:cstheme="minorHAnsi"/>
                <w:color w:val="548DD4" w:themeColor="text2" w:themeTint="99"/>
                <w:sz w:val="24"/>
                <w:szCs w:val="24"/>
              </w:rPr>
            </w:pPr>
          </w:p>
        </w:tc>
      </w:tr>
    </w:tbl>
    <w:p w14:paraId="3FDFF524" w14:textId="77777777" w:rsidR="007D753C" w:rsidRPr="007D753C" w:rsidRDefault="007D753C" w:rsidP="006C7A86">
      <w:pPr>
        <w:pStyle w:val="ListParagraph"/>
        <w:spacing w:after="0" w:line="360" w:lineRule="auto"/>
        <w:jc w:val="both"/>
        <w:rPr>
          <w:rFonts w:cstheme="minorHAnsi"/>
          <w:b/>
          <w:color w:val="548DD4" w:themeColor="text2" w:themeTint="99"/>
          <w:sz w:val="24"/>
          <w:szCs w:val="24"/>
        </w:rPr>
      </w:pPr>
    </w:p>
    <w:p w14:paraId="6CD53213" w14:textId="5658FA34" w:rsidR="007D753C" w:rsidRDefault="007D753C" w:rsidP="006C7A86">
      <w:pPr>
        <w:pStyle w:val="ListParagraph"/>
        <w:spacing w:after="160" w:line="259" w:lineRule="auto"/>
        <w:rPr>
          <w:rFonts w:cstheme="minorHAnsi"/>
          <w:color w:val="548DD4" w:themeColor="text2" w:themeTint="99"/>
          <w:sz w:val="24"/>
          <w:szCs w:val="24"/>
        </w:rPr>
      </w:pPr>
    </w:p>
    <w:p w14:paraId="33981CBC" w14:textId="0852B84B" w:rsidR="00EF7149" w:rsidRPr="00BC479A" w:rsidRDefault="00EF7149" w:rsidP="00A90A08">
      <w:pPr>
        <w:pStyle w:val="ListParagraph"/>
        <w:numPr>
          <w:ilvl w:val="0"/>
          <w:numId w:val="20"/>
        </w:numPr>
        <w:spacing w:after="0" w:line="360" w:lineRule="auto"/>
        <w:rPr>
          <w:rFonts w:cstheme="minorHAnsi"/>
          <w:b/>
          <w:color w:val="0070C0"/>
          <w:sz w:val="24"/>
          <w:szCs w:val="24"/>
        </w:rPr>
      </w:pPr>
      <w:r w:rsidRPr="00BC479A">
        <w:rPr>
          <w:rFonts w:cstheme="minorHAnsi"/>
          <w:b/>
          <w:color w:val="0070C0"/>
          <w:sz w:val="24"/>
          <w:szCs w:val="24"/>
        </w:rPr>
        <w:t>Timeline:</w:t>
      </w:r>
    </w:p>
    <w:p w14:paraId="6D9321A6" w14:textId="08C2C94E" w:rsidR="00EF7149" w:rsidRDefault="002B4E72" w:rsidP="00430955">
      <w:pPr>
        <w:spacing w:after="0"/>
        <w:jc w:val="center"/>
        <w:rPr>
          <w:rFonts w:cstheme="minorHAnsi"/>
          <w:color w:val="0070C0"/>
          <w:sz w:val="24"/>
          <w:szCs w:val="24"/>
        </w:rPr>
      </w:pPr>
      <w:r>
        <w:rPr>
          <w:rFonts w:cstheme="minorHAnsi"/>
          <w:color w:val="0070C0"/>
          <w:sz w:val="24"/>
          <w:szCs w:val="24"/>
        </w:rPr>
        <w:t>On submission of this application the LA confirms that the purchase of the building w</w:t>
      </w:r>
      <w:r w:rsidR="00430955">
        <w:rPr>
          <w:rFonts w:cstheme="minorHAnsi"/>
          <w:color w:val="0070C0"/>
          <w:sz w:val="24"/>
          <w:szCs w:val="24"/>
        </w:rPr>
        <w:t xml:space="preserve">ill be completed and all relevant draw down information will be submitted to the Department by </w:t>
      </w:r>
      <w:r w:rsidR="00430955" w:rsidRPr="00430955">
        <w:rPr>
          <w:rFonts w:cstheme="minorHAnsi"/>
          <w:b/>
          <w:color w:val="0070C0"/>
          <w:sz w:val="24"/>
          <w:szCs w:val="24"/>
        </w:rPr>
        <w:t>11 November</w:t>
      </w:r>
      <w:r w:rsidRPr="00430955">
        <w:rPr>
          <w:rFonts w:cstheme="minorHAnsi"/>
          <w:b/>
          <w:color w:val="0070C0"/>
          <w:sz w:val="24"/>
          <w:szCs w:val="24"/>
        </w:rPr>
        <w:t xml:space="preserve"> 2022</w:t>
      </w:r>
      <w:r w:rsidR="008D418C">
        <w:rPr>
          <w:rFonts w:cstheme="minorHAnsi"/>
          <w:color w:val="0070C0"/>
          <w:sz w:val="24"/>
          <w:szCs w:val="24"/>
        </w:rPr>
        <w:t>.</w:t>
      </w:r>
    </w:p>
    <w:p w14:paraId="33B1739A" w14:textId="3F54F706" w:rsidR="00430955" w:rsidRDefault="00430955" w:rsidP="00430955">
      <w:pPr>
        <w:spacing w:after="0"/>
        <w:rPr>
          <w:rFonts w:cstheme="minorHAnsi"/>
          <w:color w:val="0070C0"/>
          <w:sz w:val="24"/>
          <w:szCs w:val="24"/>
        </w:rPr>
      </w:pPr>
      <w:r>
        <w:rPr>
          <w:rFonts w:cstheme="minorHAnsi"/>
          <w:color w:val="0070C0"/>
          <w:sz w:val="24"/>
          <w:szCs w:val="24"/>
        </w:rPr>
        <w:t>To Draw down Funds, LA’s will need to provide:</w:t>
      </w:r>
    </w:p>
    <w:p w14:paraId="39958848" w14:textId="6847362E" w:rsidR="00430955" w:rsidRDefault="00430955" w:rsidP="00430955">
      <w:pPr>
        <w:pStyle w:val="ListParagraph"/>
        <w:numPr>
          <w:ilvl w:val="0"/>
          <w:numId w:val="27"/>
        </w:numPr>
        <w:spacing w:after="0"/>
        <w:rPr>
          <w:rFonts w:cstheme="minorHAnsi"/>
          <w:color w:val="0070C0"/>
          <w:sz w:val="24"/>
          <w:szCs w:val="24"/>
        </w:rPr>
      </w:pPr>
      <w:r>
        <w:rPr>
          <w:rFonts w:cstheme="minorHAnsi"/>
          <w:color w:val="0070C0"/>
          <w:sz w:val="24"/>
          <w:szCs w:val="24"/>
        </w:rPr>
        <w:t>An independent assessors’ report confirming value of building</w:t>
      </w:r>
    </w:p>
    <w:p w14:paraId="0EF6688B" w14:textId="56207773" w:rsidR="00430955" w:rsidRDefault="00430955" w:rsidP="00430955">
      <w:pPr>
        <w:pStyle w:val="ListParagraph"/>
        <w:numPr>
          <w:ilvl w:val="0"/>
          <w:numId w:val="27"/>
        </w:numPr>
        <w:spacing w:after="0"/>
        <w:rPr>
          <w:rFonts w:cstheme="minorHAnsi"/>
          <w:color w:val="0070C0"/>
          <w:sz w:val="24"/>
          <w:szCs w:val="24"/>
        </w:rPr>
      </w:pPr>
      <w:r>
        <w:rPr>
          <w:rFonts w:cstheme="minorHAnsi"/>
          <w:color w:val="0070C0"/>
          <w:sz w:val="24"/>
          <w:szCs w:val="24"/>
        </w:rPr>
        <w:t>Building inspection report/ Building survey</w:t>
      </w:r>
    </w:p>
    <w:p w14:paraId="36936AD8" w14:textId="1E3A415B" w:rsidR="00430955" w:rsidRDefault="00430955" w:rsidP="00430955">
      <w:pPr>
        <w:pStyle w:val="ListParagraph"/>
        <w:numPr>
          <w:ilvl w:val="0"/>
          <w:numId w:val="27"/>
        </w:numPr>
        <w:spacing w:after="0"/>
        <w:rPr>
          <w:rFonts w:cstheme="minorHAnsi"/>
          <w:color w:val="0070C0"/>
          <w:sz w:val="24"/>
          <w:szCs w:val="24"/>
        </w:rPr>
      </w:pPr>
      <w:r>
        <w:rPr>
          <w:rFonts w:cstheme="minorHAnsi"/>
          <w:color w:val="0070C0"/>
          <w:sz w:val="24"/>
          <w:szCs w:val="24"/>
        </w:rPr>
        <w:t>Proof sale has been legally agreed</w:t>
      </w:r>
    </w:p>
    <w:p w14:paraId="3BEA07D7" w14:textId="5C4BB6D3" w:rsidR="00430955" w:rsidRPr="00430955" w:rsidRDefault="00430955" w:rsidP="00430955">
      <w:pPr>
        <w:pStyle w:val="ListParagraph"/>
        <w:numPr>
          <w:ilvl w:val="0"/>
          <w:numId w:val="27"/>
        </w:numPr>
        <w:spacing w:after="0"/>
        <w:rPr>
          <w:rFonts w:cstheme="minorHAnsi"/>
          <w:color w:val="0070C0"/>
          <w:sz w:val="24"/>
          <w:szCs w:val="24"/>
        </w:rPr>
      </w:pPr>
      <w:r>
        <w:rPr>
          <w:rFonts w:cstheme="minorHAnsi"/>
          <w:color w:val="0070C0"/>
          <w:sz w:val="24"/>
          <w:szCs w:val="24"/>
        </w:rPr>
        <w:t>Proof of transfer of monies from the LA</w:t>
      </w:r>
    </w:p>
    <w:p w14:paraId="407EE257" w14:textId="77777777" w:rsidR="00EF7149" w:rsidRPr="002F6DFF" w:rsidRDefault="00EF7149" w:rsidP="00EF7149">
      <w:pPr>
        <w:spacing w:after="0"/>
        <w:rPr>
          <w:rFonts w:cstheme="minorHAnsi"/>
          <w:color w:val="0070C0"/>
          <w:sz w:val="24"/>
          <w:szCs w:val="24"/>
        </w:rPr>
      </w:pPr>
    </w:p>
    <w:p w14:paraId="6365ED04" w14:textId="77777777" w:rsidR="00EF7149" w:rsidRPr="002F6DFF" w:rsidRDefault="00EF7149" w:rsidP="00EF7149">
      <w:pPr>
        <w:spacing w:after="0" w:line="240" w:lineRule="auto"/>
        <w:rPr>
          <w:rFonts w:cstheme="minorHAnsi"/>
          <w:color w:val="0070C0"/>
          <w:sz w:val="24"/>
          <w:szCs w:val="24"/>
        </w:rPr>
      </w:pPr>
    </w:p>
    <w:p w14:paraId="2AB66122" w14:textId="0D015F30" w:rsidR="006A524C" w:rsidRPr="00851C4F" w:rsidRDefault="006A524C" w:rsidP="006A524C">
      <w:pPr>
        <w:spacing w:after="0" w:line="240" w:lineRule="auto"/>
        <w:jc w:val="both"/>
        <w:rPr>
          <w:rFonts w:cstheme="minorHAnsi"/>
          <w:color w:val="0070C0"/>
          <w:sz w:val="24"/>
          <w:szCs w:val="24"/>
        </w:rPr>
      </w:pPr>
    </w:p>
    <w:p w14:paraId="43457FC0" w14:textId="1CE91CAF" w:rsidR="007D753C" w:rsidRPr="007D753C" w:rsidRDefault="006A524C" w:rsidP="004C6EA2">
      <w:pPr>
        <w:spacing w:after="0" w:line="240" w:lineRule="auto"/>
        <w:jc w:val="center"/>
        <w:rPr>
          <w:b/>
          <w:color w:val="548DD4" w:themeColor="text2" w:themeTint="99"/>
          <w:sz w:val="36"/>
          <w:szCs w:val="36"/>
        </w:rPr>
      </w:pPr>
      <w:r w:rsidRPr="00851C4F">
        <w:rPr>
          <w:rFonts w:cstheme="minorHAnsi"/>
          <w:color w:val="0070C0"/>
          <w:sz w:val="24"/>
          <w:szCs w:val="24"/>
        </w:rPr>
        <w:t>Please ensure that th</w:t>
      </w:r>
      <w:r w:rsidR="001E2D42">
        <w:rPr>
          <w:rFonts w:cstheme="minorHAnsi"/>
          <w:color w:val="0070C0"/>
          <w:sz w:val="24"/>
          <w:szCs w:val="24"/>
        </w:rPr>
        <w:t>is</w:t>
      </w:r>
      <w:r w:rsidRPr="00851C4F">
        <w:rPr>
          <w:rFonts w:cstheme="minorHAnsi"/>
          <w:color w:val="0070C0"/>
          <w:sz w:val="24"/>
          <w:szCs w:val="24"/>
        </w:rPr>
        <w:t xml:space="preserve"> form </w:t>
      </w:r>
      <w:r w:rsidR="001E2D42">
        <w:rPr>
          <w:rFonts w:cstheme="minorHAnsi"/>
          <w:color w:val="0070C0"/>
          <w:sz w:val="24"/>
          <w:szCs w:val="24"/>
        </w:rPr>
        <w:t>is</w:t>
      </w:r>
      <w:r w:rsidRPr="00851C4F">
        <w:rPr>
          <w:rFonts w:cstheme="minorHAnsi"/>
          <w:color w:val="0070C0"/>
          <w:sz w:val="24"/>
          <w:szCs w:val="24"/>
        </w:rPr>
        <w:t xml:space="preserve"> fully completed as</w:t>
      </w:r>
      <w:r w:rsidR="00EC5FB6" w:rsidRPr="00851C4F">
        <w:rPr>
          <w:rFonts w:cstheme="minorHAnsi"/>
          <w:color w:val="0070C0"/>
          <w:sz w:val="24"/>
          <w:szCs w:val="24"/>
        </w:rPr>
        <w:t xml:space="preserve"> an</w:t>
      </w:r>
      <w:r w:rsidRPr="00851C4F">
        <w:rPr>
          <w:rFonts w:cstheme="minorHAnsi"/>
          <w:color w:val="0070C0"/>
          <w:sz w:val="24"/>
          <w:szCs w:val="24"/>
        </w:rPr>
        <w:t xml:space="preserve"> incomplete application may result in the project not being considered.</w:t>
      </w:r>
      <w:r w:rsidR="0054162E" w:rsidRPr="00851C4F">
        <w:rPr>
          <w:rFonts w:cstheme="minorHAnsi"/>
          <w:color w:val="0070C0"/>
          <w:sz w:val="24"/>
          <w:szCs w:val="24"/>
        </w:rPr>
        <w:t xml:space="preserve"> </w:t>
      </w:r>
      <w:r w:rsidR="008D418C">
        <w:rPr>
          <w:rFonts w:cstheme="minorHAnsi"/>
          <w:color w:val="0070C0"/>
          <w:sz w:val="24"/>
          <w:szCs w:val="24"/>
        </w:rPr>
        <w:t>C</w:t>
      </w:r>
      <w:r w:rsidR="0054162E" w:rsidRPr="00851C4F">
        <w:rPr>
          <w:rFonts w:cstheme="minorHAnsi"/>
          <w:color w:val="0070C0"/>
          <w:sz w:val="24"/>
          <w:szCs w:val="24"/>
        </w:rPr>
        <w:t xml:space="preserve">ompleted forms </w:t>
      </w:r>
      <w:r w:rsidR="008D418C">
        <w:rPr>
          <w:rFonts w:cstheme="minorHAnsi"/>
          <w:color w:val="0070C0"/>
          <w:sz w:val="24"/>
          <w:szCs w:val="24"/>
        </w:rPr>
        <w:t>should be returned by</w:t>
      </w:r>
      <w:r w:rsidR="0054162E" w:rsidRPr="00851C4F">
        <w:rPr>
          <w:rFonts w:cstheme="minorHAnsi"/>
          <w:color w:val="0070C0"/>
          <w:sz w:val="24"/>
          <w:szCs w:val="24"/>
        </w:rPr>
        <w:t xml:space="preserve"> e-mail to</w:t>
      </w:r>
      <w:r w:rsidR="002760CD">
        <w:rPr>
          <w:rFonts w:cstheme="minorHAnsi"/>
          <w:color w:val="0070C0"/>
          <w:sz w:val="24"/>
          <w:szCs w:val="24"/>
        </w:rPr>
        <w:t xml:space="preserve">  </w:t>
      </w:r>
      <w:r w:rsidR="0054162E" w:rsidRPr="00851C4F">
        <w:rPr>
          <w:rFonts w:cstheme="minorHAnsi"/>
          <w:color w:val="0070C0"/>
          <w:sz w:val="24"/>
          <w:szCs w:val="24"/>
        </w:rPr>
        <w:t xml:space="preserve"> </w:t>
      </w:r>
      <w:hyperlink r:id="rId17" w:history="1">
        <w:r w:rsidR="0054162E" w:rsidRPr="00851C4F">
          <w:rPr>
            <w:rFonts w:cstheme="minorHAnsi"/>
            <w:color w:val="0070C0"/>
            <w:sz w:val="24"/>
            <w:szCs w:val="24"/>
          </w:rPr>
          <w:t>townandvillage@drcd.gov.ie</w:t>
        </w:r>
      </w:hyperlink>
      <w:r w:rsidR="0054162E" w:rsidRPr="00851C4F">
        <w:rPr>
          <w:rFonts w:cstheme="minorHAnsi"/>
          <w:color w:val="0070C0"/>
          <w:sz w:val="24"/>
          <w:szCs w:val="24"/>
        </w:rPr>
        <w:t xml:space="preserve"> </w:t>
      </w:r>
      <w:r w:rsidR="00430955" w:rsidRPr="00430955">
        <w:rPr>
          <w:rFonts w:cstheme="minorHAnsi"/>
          <w:b/>
          <w:color w:val="0070C0"/>
          <w:sz w:val="24"/>
          <w:szCs w:val="24"/>
        </w:rPr>
        <w:t>by</w:t>
      </w:r>
      <w:r w:rsidR="00430955">
        <w:rPr>
          <w:rFonts w:cstheme="minorHAnsi"/>
          <w:color w:val="0070C0"/>
          <w:sz w:val="24"/>
          <w:szCs w:val="24"/>
        </w:rPr>
        <w:t xml:space="preserve"> </w:t>
      </w:r>
      <w:r w:rsidR="00430955">
        <w:rPr>
          <w:rFonts w:cstheme="minorHAnsi"/>
          <w:b/>
          <w:color w:val="0070C0"/>
          <w:sz w:val="24"/>
          <w:szCs w:val="24"/>
        </w:rPr>
        <w:t>24</w:t>
      </w:r>
      <w:r w:rsidR="00430955" w:rsidRPr="00430955">
        <w:rPr>
          <w:rFonts w:cstheme="minorHAnsi"/>
          <w:b/>
          <w:color w:val="0070C0"/>
          <w:sz w:val="24"/>
          <w:szCs w:val="24"/>
          <w:vertAlign w:val="superscript"/>
        </w:rPr>
        <w:t>th</w:t>
      </w:r>
      <w:r w:rsidR="00430955">
        <w:rPr>
          <w:rFonts w:cstheme="minorHAnsi"/>
          <w:b/>
          <w:color w:val="0070C0"/>
          <w:sz w:val="24"/>
          <w:szCs w:val="24"/>
        </w:rPr>
        <w:t xml:space="preserve"> June</w:t>
      </w:r>
      <w:r w:rsidR="0054162E" w:rsidRPr="00851C4F">
        <w:rPr>
          <w:rFonts w:cstheme="minorHAnsi"/>
          <w:b/>
          <w:color w:val="0070C0"/>
          <w:sz w:val="24"/>
          <w:szCs w:val="24"/>
        </w:rPr>
        <w:t xml:space="preserve"> </w:t>
      </w:r>
      <w:r w:rsidR="001A762D" w:rsidRPr="00851C4F">
        <w:rPr>
          <w:rFonts w:cstheme="minorHAnsi"/>
          <w:b/>
          <w:color w:val="0070C0"/>
          <w:sz w:val="24"/>
          <w:szCs w:val="24"/>
        </w:rPr>
        <w:t>202</w:t>
      </w:r>
      <w:r w:rsidR="00C6169A">
        <w:rPr>
          <w:rFonts w:cstheme="minorHAnsi"/>
          <w:b/>
          <w:color w:val="0070C0"/>
          <w:sz w:val="24"/>
          <w:szCs w:val="24"/>
        </w:rPr>
        <w:t>2</w:t>
      </w:r>
      <w:r w:rsidR="00D31B12" w:rsidRPr="00851C4F">
        <w:rPr>
          <w:rFonts w:cstheme="minorHAnsi"/>
          <w:b/>
          <w:color w:val="0070C0"/>
          <w:sz w:val="24"/>
          <w:szCs w:val="24"/>
        </w:rPr>
        <w:t>.</w:t>
      </w:r>
      <w:r w:rsidR="0054162E" w:rsidRPr="00851C4F">
        <w:rPr>
          <w:rFonts w:cstheme="minorHAnsi"/>
          <w:color w:val="0070C0"/>
          <w:sz w:val="24"/>
          <w:szCs w:val="24"/>
        </w:rPr>
        <w:t xml:space="preserve"> </w:t>
      </w:r>
    </w:p>
    <w:p w14:paraId="6CC662C5" w14:textId="77777777" w:rsidR="00B16562" w:rsidRDefault="00B16562" w:rsidP="003921F3">
      <w:pPr>
        <w:spacing w:after="0" w:line="480" w:lineRule="auto"/>
        <w:jc w:val="both"/>
        <w:rPr>
          <w:rFonts w:cstheme="minorHAnsi"/>
          <w:b/>
          <w:color w:val="0070C0"/>
          <w:sz w:val="24"/>
          <w:szCs w:val="24"/>
        </w:rPr>
      </w:pPr>
    </w:p>
    <w:p w14:paraId="421F93EC" w14:textId="77777777" w:rsidR="00B16562" w:rsidRDefault="00B16562" w:rsidP="003921F3">
      <w:pPr>
        <w:spacing w:after="0" w:line="480" w:lineRule="auto"/>
        <w:jc w:val="both"/>
        <w:rPr>
          <w:rFonts w:cstheme="minorHAnsi"/>
          <w:b/>
          <w:color w:val="0070C0"/>
          <w:sz w:val="24"/>
          <w:szCs w:val="24"/>
        </w:rPr>
      </w:pPr>
    </w:p>
    <w:p w14:paraId="2DC17F0D" w14:textId="4BBD8EE4" w:rsidR="003921F3" w:rsidRPr="002F6DFF" w:rsidRDefault="003921F3" w:rsidP="003921F3">
      <w:pPr>
        <w:spacing w:after="0" w:line="480" w:lineRule="auto"/>
        <w:jc w:val="both"/>
        <w:rPr>
          <w:rFonts w:cstheme="minorHAnsi"/>
          <w:b/>
          <w:color w:val="0070C0"/>
          <w:sz w:val="24"/>
          <w:szCs w:val="24"/>
        </w:rPr>
      </w:pPr>
      <w:r w:rsidRPr="002F6DFF">
        <w:rPr>
          <w:rFonts w:cstheme="minorHAnsi"/>
          <w:b/>
          <w:color w:val="0070C0"/>
          <w:sz w:val="24"/>
          <w:szCs w:val="24"/>
        </w:rPr>
        <w:t>Use of Data</w:t>
      </w:r>
      <w:r>
        <w:rPr>
          <w:rFonts w:cstheme="minorHAnsi"/>
          <w:b/>
          <w:color w:val="0070C0"/>
          <w:sz w:val="24"/>
          <w:szCs w:val="24"/>
        </w:rPr>
        <w:t>:</w:t>
      </w:r>
    </w:p>
    <w:p w14:paraId="631FF776" w14:textId="4244E63C" w:rsidR="00F519BC" w:rsidRPr="00633E4B" w:rsidRDefault="00F519BC" w:rsidP="00F519BC">
      <w:pPr>
        <w:rPr>
          <w:rFonts w:eastAsia="Calibri" w:cstheme="minorHAnsi"/>
          <w:color w:val="0070C0"/>
          <w:sz w:val="24"/>
          <w:szCs w:val="24"/>
        </w:rPr>
      </w:pPr>
      <w:r w:rsidRPr="00633E4B">
        <w:rPr>
          <w:rFonts w:cstheme="minorHAnsi"/>
          <w:color w:val="0070C0"/>
          <w:sz w:val="24"/>
          <w:szCs w:val="24"/>
        </w:rPr>
        <w:t xml:space="preserve">The Department of Rural and Community Development (DRCD) is the Data Controller and the lawful basis for processing is ‘the performance of a task carried out in the public interest’.  Applications are submitted to the Department through the Local Authority for each area for this programme.  </w:t>
      </w:r>
      <w:r w:rsidR="006B71FB">
        <w:rPr>
          <w:rFonts w:cstheme="minorHAnsi"/>
          <w:color w:val="0070C0"/>
          <w:sz w:val="24"/>
          <w:szCs w:val="24"/>
        </w:rPr>
        <w:t>The Department may engage</w:t>
      </w:r>
      <w:r w:rsidR="00D51D82">
        <w:rPr>
          <w:rFonts w:cstheme="minorHAnsi"/>
          <w:color w:val="0070C0"/>
          <w:sz w:val="24"/>
          <w:szCs w:val="24"/>
        </w:rPr>
        <w:t xml:space="preserve"> a T</w:t>
      </w:r>
      <w:r w:rsidR="006B71FB">
        <w:rPr>
          <w:rFonts w:cstheme="minorHAnsi"/>
          <w:color w:val="0070C0"/>
          <w:sz w:val="24"/>
          <w:szCs w:val="24"/>
        </w:rPr>
        <w:t>hird party as</w:t>
      </w:r>
      <w:r w:rsidRPr="00633E4B">
        <w:rPr>
          <w:rFonts w:cstheme="minorHAnsi"/>
          <w:color w:val="0070C0"/>
          <w:sz w:val="24"/>
          <w:szCs w:val="24"/>
        </w:rPr>
        <w:t xml:space="preserve"> a data processor</w:t>
      </w:r>
      <w:r w:rsidR="006B71FB">
        <w:rPr>
          <w:rFonts w:cstheme="minorHAnsi"/>
          <w:color w:val="0070C0"/>
          <w:sz w:val="24"/>
          <w:szCs w:val="24"/>
        </w:rPr>
        <w:t>.</w:t>
      </w:r>
      <w:r w:rsidRPr="00633E4B">
        <w:rPr>
          <w:rFonts w:cstheme="minorHAnsi"/>
          <w:color w:val="0070C0"/>
          <w:sz w:val="24"/>
          <w:szCs w:val="24"/>
        </w:rPr>
        <w:t>  The information on this Application Form will be used by DRCD for the purposes of processing the application. Further information may be sought by the Department to clarify aspects of the project proposal. The Department may draw on broader, more specialist expertise where required, and such information as considered necessary to complete an assessment of your application may be shared with those experts.</w:t>
      </w:r>
    </w:p>
    <w:p w14:paraId="5C655AA2" w14:textId="2B24AFB4" w:rsidR="00F519BC" w:rsidRPr="00633E4B" w:rsidRDefault="00F519BC" w:rsidP="00F519BC">
      <w:pPr>
        <w:rPr>
          <w:rFonts w:cstheme="minorHAnsi"/>
          <w:color w:val="0070C0"/>
          <w:sz w:val="24"/>
          <w:szCs w:val="24"/>
        </w:rPr>
      </w:pPr>
      <w:r w:rsidRPr="00633E4B">
        <w:rPr>
          <w:rFonts w:cstheme="minorHAnsi"/>
          <w:color w:val="0070C0"/>
          <w:sz w:val="24"/>
          <w:szCs w:val="24"/>
        </w:rPr>
        <w:t xml:space="preserve">The Applicant, the Department and </w:t>
      </w:r>
      <w:r w:rsidR="00D51D82">
        <w:rPr>
          <w:rFonts w:cstheme="minorHAnsi"/>
          <w:color w:val="0070C0"/>
          <w:sz w:val="24"/>
          <w:szCs w:val="24"/>
        </w:rPr>
        <w:t>the T</w:t>
      </w:r>
      <w:r w:rsidR="006B71FB">
        <w:rPr>
          <w:rFonts w:cstheme="minorHAnsi"/>
          <w:color w:val="0070C0"/>
          <w:sz w:val="24"/>
          <w:szCs w:val="24"/>
        </w:rPr>
        <w:t>hird party</w:t>
      </w:r>
      <w:r w:rsidR="006B71FB" w:rsidRPr="00633E4B">
        <w:rPr>
          <w:rFonts w:cstheme="minorHAnsi"/>
          <w:color w:val="0070C0"/>
          <w:sz w:val="24"/>
          <w:szCs w:val="24"/>
        </w:rPr>
        <w:t xml:space="preserve"> </w:t>
      </w:r>
      <w:r w:rsidRPr="00633E4B">
        <w:rPr>
          <w:rFonts w:cstheme="minorHAnsi"/>
          <w:color w:val="0070C0"/>
          <w:sz w:val="24"/>
          <w:szCs w:val="24"/>
        </w:rPr>
        <w:t xml:space="preserve">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752E0DA" w14:textId="77777777" w:rsidR="00F519BC" w:rsidRPr="00633E4B" w:rsidRDefault="00F519BC" w:rsidP="00F519BC">
      <w:pPr>
        <w:rPr>
          <w:rFonts w:cstheme="minorHAnsi"/>
          <w:color w:val="0070C0"/>
          <w:sz w:val="24"/>
          <w:szCs w:val="24"/>
        </w:rPr>
      </w:pPr>
      <w:r w:rsidRPr="00633E4B">
        <w:rPr>
          <w:rFonts w:cstheme="minorHAnsi"/>
          <w:color w:val="0070C0"/>
          <w:sz w:val="24"/>
          <w:szCs w:val="24"/>
        </w:rPr>
        <w:t>The Department retains the right to disclose for the purposes of a request under the Freedom of Information Act 2014 or otherwise, in connection with the funded project(s) –</w:t>
      </w:r>
    </w:p>
    <w:p w14:paraId="0188E989" w14:textId="77777777" w:rsidR="00F519BC" w:rsidRPr="00633E4B" w:rsidRDefault="00F519BC" w:rsidP="00F519BC">
      <w:pPr>
        <w:rPr>
          <w:rFonts w:cstheme="minorHAnsi"/>
          <w:color w:val="0070C0"/>
          <w:sz w:val="24"/>
          <w:szCs w:val="24"/>
        </w:rPr>
      </w:pPr>
      <w:r w:rsidRPr="00633E4B">
        <w:rPr>
          <w:rFonts w:cstheme="minorHAnsi"/>
          <w:color w:val="0070C0"/>
          <w:sz w:val="24"/>
          <w:szCs w:val="24"/>
        </w:rPr>
        <w:t xml:space="preserve">i.              any information supplied by the Applicant to the Department, </w:t>
      </w:r>
    </w:p>
    <w:p w14:paraId="619C1C0B" w14:textId="329CF061" w:rsidR="003921F3" w:rsidRPr="002F6DFF" w:rsidRDefault="00F519BC" w:rsidP="00623F11">
      <w:pPr>
        <w:pStyle w:val="ListParagraph"/>
        <w:spacing w:after="0" w:line="360" w:lineRule="auto"/>
        <w:ind w:left="851" w:hanging="851"/>
        <w:jc w:val="both"/>
        <w:rPr>
          <w:rFonts w:cstheme="minorHAnsi"/>
          <w:color w:val="0070C0"/>
          <w:sz w:val="24"/>
          <w:szCs w:val="24"/>
        </w:rPr>
      </w:pPr>
      <w:r w:rsidRPr="00633E4B">
        <w:rPr>
          <w:rFonts w:cstheme="minorHAnsi"/>
          <w:color w:val="0070C0"/>
          <w:sz w:val="24"/>
          <w:szCs w:val="24"/>
        </w:rPr>
        <w:t>ii.            any relevant data gathered by the Department in administering grant aid to the project, except where the information is considered to be personal or commercially sensitive.</w:t>
      </w:r>
      <w:r w:rsidRPr="00645E7D" w:rsidDel="003D6D9E">
        <w:rPr>
          <w:rFonts w:cstheme="minorHAnsi"/>
          <w:color w:val="0070C0"/>
          <w:sz w:val="24"/>
          <w:szCs w:val="24"/>
        </w:rPr>
        <w:t xml:space="preserve"> </w:t>
      </w:r>
    </w:p>
    <w:p w14:paraId="3CECCA08" w14:textId="77777777" w:rsidR="003921F3" w:rsidRPr="002F6DFF" w:rsidRDefault="003921F3" w:rsidP="003921F3">
      <w:pPr>
        <w:pStyle w:val="ListParagraph"/>
        <w:spacing w:after="0" w:line="360" w:lineRule="auto"/>
        <w:ind w:left="1080"/>
        <w:jc w:val="both"/>
        <w:rPr>
          <w:rFonts w:cstheme="minorHAnsi"/>
          <w:color w:val="0070C0"/>
          <w:sz w:val="24"/>
          <w:szCs w:val="24"/>
        </w:rPr>
      </w:pPr>
    </w:p>
    <w:p w14:paraId="630F6E4B" w14:textId="77777777" w:rsidR="003921F3" w:rsidRPr="002F6DFF" w:rsidRDefault="003921F3" w:rsidP="003921F3">
      <w:pPr>
        <w:spacing w:after="0" w:line="480" w:lineRule="auto"/>
        <w:jc w:val="both"/>
        <w:rPr>
          <w:rFonts w:cstheme="minorHAnsi"/>
          <w:b/>
          <w:color w:val="0070C0"/>
          <w:sz w:val="24"/>
          <w:szCs w:val="24"/>
        </w:rPr>
      </w:pPr>
      <w:r w:rsidRPr="002F6DFF">
        <w:rPr>
          <w:rFonts w:cstheme="minorHAnsi"/>
          <w:b/>
          <w:color w:val="0070C0"/>
          <w:sz w:val="24"/>
          <w:szCs w:val="24"/>
        </w:rPr>
        <w:t xml:space="preserve">Declaration by Local Authority: </w:t>
      </w:r>
    </w:p>
    <w:p w14:paraId="620727D5" w14:textId="77777777" w:rsidR="003921F3" w:rsidRPr="002F6DFF" w:rsidRDefault="003921F3" w:rsidP="003921F3">
      <w:pPr>
        <w:spacing w:after="0" w:line="360" w:lineRule="auto"/>
        <w:jc w:val="both"/>
        <w:rPr>
          <w:rFonts w:cstheme="minorHAnsi"/>
          <w:color w:val="0070C0"/>
          <w:sz w:val="24"/>
          <w:szCs w:val="24"/>
        </w:rPr>
      </w:pPr>
      <w:r w:rsidRPr="002F6DFF">
        <w:rPr>
          <w:rFonts w:cstheme="minorHAnsi"/>
          <w:color w:val="0070C0"/>
          <w:sz w:val="24"/>
          <w:szCs w:val="24"/>
        </w:rPr>
        <w:t xml:space="preserve">This declaration must be signed by an officer authorised at a senior level within the lead applicant organisation i.e. at least Director of Services level in a Local Authority. </w:t>
      </w:r>
    </w:p>
    <w:p w14:paraId="4790087F" w14:textId="77777777" w:rsidR="003921F3" w:rsidRPr="002F6DFF" w:rsidRDefault="003921F3" w:rsidP="003921F3">
      <w:pPr>
        <w:spacing w:after="0" w:line="360" w:lineRule="auto"/>
        <w:jc w:val="both"/>
        <w:rPr>
          <w:rFonts w:cstheme="minorHAnsi"/>
          <w:color w:val="0070C0"/>
          <w:sz w:val="24"/>
          <w:szCs w:val="24"/>
        </w:rPr>
      </w:pPr>
    </w:p>
    <w:p w14:paraId="7BA2BC1C" w14:textId="77777777" w:rsidR="003921F3" w:rsidRPr="002F6DFF" w:rsidRDefault="003921F3" w:rsidP="003921F3">
      <w:pPr>
        <w:spacing w:after="0" w:line="360" w:lineRule="auto"/>
        <w:jc w:val="both"/>
        <w:rPr>
          <w:rFonts w:cstheme="minorHAnsi"/>
          <w:color w:val="0070C0"/>
          <w:sz w:val="24"/>
          <w:szCs w:val="24"/>
        </w:rPr>
      </w:pPr>
      <w:r w:rsidRPr="002F6DFF">
        <w:rPr>
          <w:rFonts w:cstheme="minorHAnsi"/>
          <w:color w:val="0070C0"/>
          <w:sz w:val="24"/>
          <w:szCs w:val="24"/>
        </w:rPr>
        <w:t xml:space="preserve">I confirm that I have read and understood this document and declare that the particulars supplied in this application are true and correct and that – </w:t>
      </w:r>
    </w:p>
    <w:p w14:paraId="2D17856B" w14:textId="77777777"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lastRenderedPageBreak/>
        <w:t>This project is eligible under the Town and Village Renewal Scheme criteria.</w:t>
      </w:r>
    </w:p>
    <w:p w14:paraId="7A662E76" w14:textId="77777777"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The costings are accurate and reasonable. </w:t>
      </w:r>
    </w:p>
    <w:p w14:paraId="3D1167D8" w14:textId="35E15D46"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Match funding is available for the project and that evidence and source of the match funding is held</w:t>
      </w:r>
      <w:r w:rsidR="00435B92">
        <w:rPr>
          <w:rFonts w:cstheme="minorHAnsi"/>
          <w:color w:val="0070C0"/>
          <w:sz w:val="24"/>
          <w:szCs w:val="24"/>
        </w:rPr>
        <w:t xml:space="preserve"> on the project file</w:t>
      </w:r>
      <w:r w:rsidRPr="002F6DFF">
        <w:rPr>
          <w:rFonts w:cstheme="minorHAnsi"/>
          <w:color w:val="0070C0"/>
          <w:sz w:val="24"/>
          <w:szCs w:val="24"/>
        </w:rPr>
        <w:t>.</w:t>
      </w:r>
    </w:p>
    <w:p w14:paraId="52B67FF6" w14:textId="6CE7A388" w:rsidR="003921F3" w:rsidRPr="002F6DFF" w:rsidRDefault="003921F3" w:rsidP="00435B92">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The project </w:t>
      </w:r>
      <w:r w:rsidR="00435B92" w:rsidRPr="00435B92">
        <w:rPr>
          <w:rFonts w:cstheme="minorHAnsi"/>
          <w:color w:val="0070C0"/>
          <w:sz w:val="24"/>
          <w:szCs w:val="24"/>
        </w:rPr>
        <w:t>procurement process should be in line with EU Public Procurements Requirements (EU Directive 2014/24) and</w:t>
      </w:r>
      <w:r w:rsidR="00435B92">
        <w:rPr>
          <w:rFonts w:cstheme="minorHAnsi"/>
          <w:color w:val="0070C0"/>
          <w:sz w:val="24"/>
          <w:szCs w:val="24"/>
        </w:rPr>
        <w:t xml:space="preserve"> </w:t>
      </w:r>
      <w:r w:rsidRPr="002F6DFF">
        <w:rPr>
          <w:rFonts w:cstheme="minorHAnsi"/>
          <w:color w:val="0070C0"/>
          <w:sz w:val="24"/>
          <w:szCs w:val="24"/>
        </w:rPr>
        <w:t xml:space="preserve">Public Procurement Guidelines. </w:t>
      </w:r>
    </w:p>
    <w:p w14:paraId="3E57DC74" w14:textId="77777777"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The project conforms to the LECP and other local or regional plans.</w:t>
      </w:r>
    </w:p>
    <w:p w14:paraId="4BB1310C" w14:textId="503217D9"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That a consultation process was undertaken with </w:t>
      </w:r>
      <w:r w:rsidR="002B5CA0" w:rsidRPr="002F6DFF">
        <w:rPr>
          <w:rFonts w:cstheme="minorHAnsi"/>
          <w:color w:val="0070C0"/>
          <w:sz w:val="24"/>
          <w:szCs w:val="24"/>
        </w:rPr>
        <w:t>representatives of</w:t>
      </w:r>
      <w:r w:rsidRPr="002F6DFF">
        <w:rPr>
          <w:rFonts w:cstheme="minorHAnsi"/>
          <w:color w:val="0070C0"/>
          <w:sz w:val="24"/>
          <w:szCs w:val="24"/>
        </w:rPr>
        <w:t xml:space="preserve"> the community or business interest of the town/village and that the project was identified through the consultation process undertaken</w:t>
      </w:r>
      <w:r w:rsidR="00435B92">
        <w:rPr>
          <w:rFonts w:cstheme="minorHAnsi"/>
          <w:color w:val="0070C0"/>
          <w:sz w:val="24"/>
          <w:szCs w:val="24"/>
        </w:rPr>
        <w:t>.</w:t>
      </w:r>
    </w:p>
    <w:p w14:paraId="67B36A34" w14:textId="2EF2211F"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No funding has been allocated for the same works from any other </w:t>
      </w:r>
      <w:r w:rsidR="002B5CA0">
        <w:rPr>
          <w:rFonts w:cstheme="minorHAnsi"/>
          <w:color w:val="0070C0"/>
          <w:sz w:val="24"/>
          <w:szCs w:val="24"/>
        </w:rPr>
        <w:t xml:space="preserve">public funding </w:t>
      </w:r>
      <w:r w:rsidRPr="002F6DFF">
        <w:rPr>
          <w:rFonts w:cstheme="minorHAnsi"/>
          <w:color w:val="0070C0"/>
          <w:sz w:val="24"/>
          <w:szCs w:val="24"/>
        </w:rPr>
        <w:t>sources.</w:t>
      </w:r>
    </w:p>
    <w:p w14:paraId="68FE4CB7" w14:textId="77777777" w:rsidR="003921F3" w:rsidRPr="002F6DFF" w:rsidRDefault="003921F3" w:rsidP="003921F3">
      <w:pPr>
        <w:spacing w:after="0" w:line="360" w:lineRule="auto"/>
        <w:contextualSpacing/>
        <w:jc w:val="both"/>
        <w:rPr>
          <w:rFonts w:cstheme="minorHAnsi"/>
          <w:color w:val="0070C0"/>
          <w:sz w:val="24"/>
          <w:szCs w:val="24"/>
        </w:rPr>
      </w:pPr>
    </w:p>
    <w:p w14:paraId="7ED20409" w14:textId="349BDF33" w:rsidR="003921F3" w:rsidRPr="002F6DFF" w:rsidRDefault="003921F3" w:rsidP="003921F3">
      <w:pPr>
        <w:spacing w:after="0" w:line="360" w:lineRule="auto"/>
        <w:contextualSpacing/>
        <w:jc w:val="both"/>
        <w:rPr>
          <w:rFonts w:cstheme="minorHAnsi"/>
          <w:color w:val="0070C0"/>
          <w:sz w:val="24"/>
          <w:szCs w:val="24"/>
        </w:rPr>
      </w:pPr>
      <w:r w:rsidRPr="002F6DFF">
        <w:rPr>
          <w:rFonts w:cstheme="minorHAnsi"/>
          <w:color w:val="0070C0"/>
          <w:sz w:val="24"/>
          <w:szCs w:val="24"/>
        </w:rPr>
        <w:t>Proof of the above is not required at the time of application but must be available to the Department or its agents on request.</w:t>
      </w:r>
    </w:p>
    <w:p w14:paraId="59F1BB43" w14:textId="77777777" w:rsidR="003921F3" w:rsidRPr="002F6DFF" w:rsidRDefault="003921F3" w:rsidP="003921F3">
      <w:pPr>
        <w:spacing w:after="0" w:line="360" w:lineRule="auto"/>
        <w:contextualSpacing/>
        <w:jc w:val="both"/>
        <w:rPr>
          <w:rFonts w:cstheme="minorHAnsi"/>
          <w:color w:val="0070C0"/>
          <w:sz w:val="24"/>
          <w:szCs w:val="24"/>
        </w:rPr>
      </w:pPr>
    </w:p>
    <w:p w14:paraId="762655BA" w14:textId="002903A1" w:rsidR="00F519BC" w:rsidRPr="00633E4B" w:rsidRDefault="00F519BC" w:rsidP="00F519BC">
      <w:pPr>
        <w:rPr>
          <w:rFonts w:cstheme="minorHAnsi"/>
          <w:color w:val="0070C0"/>
          <w:sz w:val="24"/>
          <w:szCs w:val="24"/>
        </w:rPr>
      </w:pPr>
      <w:r w:rsidRPr="00633E4B">
        <w:rPr>
          <w:rFonts w:cstheme="minorHAnsi"/>
          <w:color w:val="0070C0"/>
          <w:sz w:val="24"/>
          <w:szCs w:val="24"/>
        </w:rPr>
        <w:t>The Local Authority acknowledges the information regarding the use of data set out above and gives consent to the Department of Rural and Community Development for the sharing of all information, personal or otherwise, contained in this application and any attachments accompanying it, for the purposes of application processing in accordance with data protection legislation.</w:t>
      </w:r>
    </w:p>
    <w:p w14:paraId="76D1B272" w14:textId="15A0B549" w:rsidR="003921F3" w:rsidRPr="002F6DFF" w:rsidRDefault="003921F3" w:rsidP="003921F3">
      <w:pPr>
        <w:spacing w:after="0" w:line="360" w:lineRule="auto"/>
        <w:contextualSpacing/>
        <w:jc w:val="both"/>
        <w:rPr>
          <w:rFonts w:cstheme="minorHAnsi"/>
          <w:color w:val="0070C0"/>
          <w:sz w:val="24"/>
          <w:szCs w:val="24"/>
        </w:rPr>
      </w:pPr>
    </w:p>
    <w:p w14:paraId="65B7A5B0" w14:textId="77777777" w:rsidR="003921F3" w:rsidRPr="002F6DFF" w:rsidRDefault="003921F3" w:rsidP="003921F3">
      <w:pPr>
        <w:spacing w:after="0" w:line="360" w:lineRule="auto"/>
        <w:contextualSpacing/>
        <w:jc w:val="both"/>
        <w:rPr>
          <w:rFonts w:cstheme="minorHAnsi"/>
          <w:color w:val="0070C0"/>
          <w:sz w:val="24"/>
          <w:szCs w:val="24"/>
        </w:rPr>
      </w:pPr>
    </w:p>
    <w:p w14:paraId="515C4EE4" w14:textId="7610E62B"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Signed on behalf of __________________________ (Local Authority)</w:t>
      </w:r>
    </w:p>
    <w:p w14:paraId="5D4B67A1" w14:textId="77777777" w:rsidR="003921F3" w:rsidRPr="002F6DFF" w:rsidRDefault="003921F3" w:rsidP="003921F3">
      <w:pPr>
        <w:spacing w:after="0" w:line="360" w:lineRule="auto"/>
        <w:rPr>
          <w:rFonts w:cstheme="minorHAnsi"/>
          <w:color w:val="0070C0"/>
          <w:sz w:val="24"/>
          <w:szCs w:val="24"/>
        </w:rPr>
      </w:pPr>
    </w:p>
    <w:p w14:paraId="30D36D6C" w14:textId="77777777"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Signature _______________________________</w:t>
      </w:r>
    </w:p>
    <w:p w14:paraId="3A198B39" w14:textId="77777777" w:rsidR="003921F3" w:rsidRPr="002F6DFF" w:rsidRDefault="003921F3" w:rsidP="003921F3">
      <w:pPr>
        <w:spacing w:after="0" w:line="360" w:lineRule="auto"/>
        <w:rPr>
          <w:rFonts w:cstheme="minorHAnsi"/>
          <w:color w:val="0070C0"/>
          <w:sz w:val="24"/>
          <w:szCs w:val="24"/>
        </w:rPr>
      </w:pPr>
    </w:p>
    <w:p w14:paraId="00FECC06" w14:textId="77777777"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Name in Block Capitals_____________________</w:t>
      </w:r>
    </w:p>
    <w:p w14:paraId="49E5AC24" w14:textId="77777777" w:rsidR="003921F3" w:rsidRPr="002F6DFF" w:rsidRDefault="003921F3" w:rsidP="003921F3">
      <w:pPr>
        <w:spacing w:after="0" w:line="360" w:lineRule="auto"/>
        <w:rPr>
          <w:rFonts w:cstheme="minorHAnsi"/>
          <w:color w:val="0070C0"/>
          <w:sz w:val="24"/>
          <w:szCs w:val="24"/>
        </w:rPr>
      </w:pPr>
    </w:p>
    <w:p w14:paraId="0B09B022" w14:textId="77777777"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Position_________________________________</w:t>
      </w:r>
    </w:p>
    <w:p w14:paraId="0DB6B922" w14:textId="77777777" w:rsidR="003921F3" w:rsidRPr="002F6DFF" w:rsidRDefault="003921F3" w:rsidP="003921F3">
      <w:pPr>
        <w:spacing w:after="0" w:line="360" w:lineRule="auto"/>
        <w:rPr>
          <w:rFonts w:cstheme="minorHAnsi"/>
          <w:color w:val="0070C0"/>
          <w:sz w:val="24"/>
          <w:szCs w:val="24"/>
        </w:rPr>
      </w:pPr>
    </w:p>
    <w:p w14:paraId="505EEA39" w14:textId="2DD8A8E6" w:rsidR="003921F3" w:rsidRDefault="003921F3" w:rsidP="003921F3">
      <w:pPr>
        <w:spacing w:after="0" w:line="240" w:lineRule="auto"/>
        <w:rPr>
          <w:rFonts w:cstheme="minorHAnsi"/>
          <w:b/>
          <w:color w:val="548DD4" w:themeColor="text2" w:themeTint="99"/>
          <w:sz w:val="24"/>
          <w:szCs w:val="24"/>
        </w:rPr>
      </w:pPr>
      <w:r w:rsidRPr="002F6DFF">
        <w:rPr>
          <w:rFonts w:cstheme="minorHAnsi"/>
          <w:color w:val="0070C0"/>
          <w:sz w:val="24"/>
          <w:szCs w:val="24"/>
        </w:rPr>
        <w:t>Date_____</w:t>
      </w:r>
      <w:r w:rsidR="002B1594">
        <w:rPr>
          <w:rFonts w:cstheme="minorHAnsi"/>
          <w:color w:val="0070C0"/>
          <w:sz w:val="24"/>
          <w:szCs w:val="24"/>
        </w:rPr>
        <w:softHyphen/>
      </w:r>
      <w:r w:rsidR="002B1594">
        <w:rPr>
          <w:rFonts w:cstheme="minorHAnsi"/>
          <w:color w:val="0070C0"/>
          <w:sz w:val="24"/>
          <w:szCs w:val="24"/>
        </w:rPr>
        <w:softHyphen/>
      </w:r>
      <w:r w:rsidR="002B1594">
        <w:rPr>
          <w:rFonts w:cstheme="minorHAnsi"/>
          <w:color w:val="0070C0"/>
          <w:sz w:val="24"/>
          <w:szCs w:val="24"/>
        </w:rPr>
        <w:softHyphen/>
      </w:r>
      <w:r w:rsidR="002B1594">
        <w:rPr>
          <w:rFonts w:cstheme="minorHAnsi"/>
          <w:color w:val="0070C0"/>
          <w:sz w:val="24"/>
          <w:szCs w:val="24"/>
        </w:rPr>
        <w:softHyphen/>
      </w:r>
      <w:r w:rsidR="002B1594">
        <w:rPr>
          <w:rFonts w:cstheme="minorHAnsi"/>
          <w:color w:val="0070C0"/>
          <w:sz w:val="24"/>
          <w:szCs w:val="24"/>
        </w:rPr>
        <w:softHyphen/>
      </w:r>
      <w:r w:rsidR="002B1594">
        <w:rPr>
          <w:rFonts w:cstheme="minorHAnsi"/>
          <w:color w:val="0070C0"/>
          <w:sz w:val="24"/>
          <w:szCs w:val="24"/>
        </w:rPr>
        <w:softHyphen/>
      </w:r>
      <w:r w:rsidR="002B1594">
        <w:rPr>
          <w:rFonts w:cstheme="minorHAnsi"/>
          <w:color w:val="0070C0"/>
          <w:sz w:val="24"/>
          <w:szCs w:val="24"/>
        </w:rPr>
        <w:softHyphen/>
      </w:r>
      <w:r w:rsidR="002B1594">
        <w:rPr>
          <w:rFonts w:cstheme="minorHAnsi"/>
          <w:color w:val="0070C0"/>
          <w:sz w:val="24"/>
          <w:szCs w:val="24"/>
        </w:rPr>
        <w:softHyphen/>
      </w:r>
      <w:r w:rsidR="002B1594">
        <w:rPr>
          <w:rFonts w:cstheme="minorHAnsi"/>
          <w:color w:val="0070C0"/>
          <w:sz w:val="24"/>
          <w:szCs w:val="24"/>
        </w:rPr>
        <w:softHyphen/>
      </w:r>
      <w:r w:rsidR="002B1594">
        <w:rPr>
          <w:rFonts w:cstheme="minorHAnsi"/>
          <w:color w:val="0070C0"/>
          <w:sz w:val="24"/>
          <w:szCs w:val="24"/>
        </w:rPr>
        <w:softHyphen/>
        <w:t>____</w:t>
      </w:r>
    </w:p>
    <w:p w14:paraId="0A911073" w14:textId="77777777" w:rsidR="003921F3" w:rsidRDefault="003921F3" w:rsidP="007D753C">
      <w:pPr>
        <w:spacing w:after="0" w:line="240" w:lineRule="auto"/>
        <w:rPr>
          <w:rFonts w:cstheme="minorHAnsi"/>
          <w:b/>
          <w:color w:val="548DD4" w:themeColor="text2" w:themeTint="99"/>
          <w:sz w:val="24"/>
          <w:szCs w:val="24"/>
        </w:rPr>
      </w:pPr>
    </w:p>
    <w:p w14:paraId="41C9B952" w14:textId="77777777" w:rsidR="008409B4" w:rsidRPr="002B5CA0" w:rsidRDefault="008409B4" w:rsidP="008409B4">
      <w:pPr>
        <w:spacing w:after="160"/>
        <w:rPr>
          <w:color w:val="548DD4" w:themeColor="text2" w:themeTint="99"/>
        </w:rPr>
      </w:pPr>
    </w:p>
    <w:p w14:paraId="70AF2559" w14:textId="77777777" w:rsidR="008409B4" w:rsidRPr="002B5CA0" w:rsidRDefault="008409B4" w:rsidP="008409B4">
      <w:pPr>
        <w:spacing w:after="160"/>
        <w:rPr>
          <w:color w:val="548DD4" w:themeColor="text2" w:themeTint="99"/>
        </w:rPr>
      </w:pPr>
    </w:p>
    <w:p w14:paraId="0A38C43E" w14:textId="77777777" w:rsidR="008409B4" w:rsidRPr="002B5CA0" w:rsidRDefault="008409B4" w:rsidP="008409B4">
      <w:pPr>
        <w:spacing w:after="160"/>
        <w:rPr>
          <w:color w:val="548DD4" w:themeColor="text2" w:themeTint="99"/>
        </w:rPr>
      </w:pPr>
    </w:p>
    <w:p w14:paraId="03431203" w14:textId="77777777" w:rsidR="00CE7E26" w:rsidRPr="002B5CA0" w:rsidRDefault="00CE7E26">
      <w:pPr>
        <w:spacing w:after="0" w:line="240" w:lineRule="auto"/>
        <w:rPr>
          <w:color w:val="548DD4" w:themeColor="text2" w:themeTint="99"/>
        </w:rPr>
      </w:pPr>
    </w:p>
    <w:sectPr w:rsidR="00CE7E26" w:rsidRPr="002B5CA0" w:rsidSect="006439B7">
      <w:footerReference w:type="default" r:id="rId18"/>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E5B80" w14:textId="77777777" w:rsidR="00030064" w:rsidRDefault="00030064" w:rsidP="004D2738">
      <w:pPr>
        <w:spacing w:after="0" w:line="240" w:lineRule="auto"/>
      </w:pPr>
      <w:r>
        <w:separator/>
      </w:r>
    </w:p>
  </w:endnote>
  <w:endnote w:type="continuationSeparator" w:id="0">
    <w:p w14:paraId="5FCF23A7" w14:textId="77777777" w:rsidR="00030064" w:rsidRDefault="00030064" w:rsidP="004D2738">
      <w:pPr>
        <w:spacing w:after="0" w:line="240" w:lineRule="auto"/>
      </w:pPr>
      <w:r>
        <w:continuationSeparator/>
      </w:r>
    </w:p>
  </w:endnote>
  <w:endnote w:type="continuationNotice" w:id="1">
    <w:p w14:paraId="5D98C57F" w14:textId="77777777" w:rsidR="00030064" w:rsidRDefault="00030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088600"/>
      <w:docPartObj>
        <w:docPartGallery w:val="Page Numbers (Bottom of Page)"/>
        <w:docPartUnique/>
      </w:docPartObj>
    </w:sdtPr>
    <w:sdtEndPr>
      <w:rPr>
        <w:color w:val="808080" w:themeColor="background1" w:themeShade="80"/>
        <w:spacing w:val="60"/>
      </w:rPr>
    </w:sdtEndPr>
    <w:sdtContent>
      <w:p w14:paraId="2AB66151" w14:textId="4B6ACC95" w:rsidR="00030064" w:rsidRDefault="000300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ED7245">
          <w:rPr>
            <w:noProof/>
          </w:rPr>
          <w:t>1</w:t>
        </w:r>
        <w:r>
          <w:rPr>
            <w:noProof/>
          </w:rPr>
          <w:fldChar w:fldCharType="end"/>
        </w:r>
        <w:r>
          <w:t xml:space="preserve"> | </w:t>
        </w:r>
        <w:r>
          <w:rPr>
            <w:color w:val="808080" w:themeColor="background1" w:themeShade="80"/>
            <w:spacing w:val="60"/>
          </w:rPr>
          <w:t>Page</w:t>
        </w:r>
      </w:p>
    </w:sdtContent>
  </w:sdt>
  <w:p w14:paraId="2AB66152" w14:textId="77777777" w:rsidR="00030064" w:rsidRDefault="0003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E7FE" w14:textId="77777777" w:rsidR="00030064" w:rsidRDefault="00030064" w:rsidP="004D2738">
      <w:pPr>
        <w:spacing w:after="0" w:line="240" w:lineRule="auto"/>
      </w:pPr>
      <w:r>
        <w:separator/>
      </w:r>
    </w:p>
  </w:footnote>
  <w:footnote w:type="continuationSeparator" w:id="0">
    <w:p w14:paraId="2F067041" w14:textId="77777777" w:rsidR="00030064" w:rsidRDefault="00030064" w:rsidP="004D2738">
      <w:pPr>
        <w:spacing w:after="0" w:line="240" w:lineRule="auto"/>
      </w:pPr>
      <w:r>
        <w:continuationSeparator/>
      </w:r>
    </w:p>
  </w:footnote>
  <w:footnote w:type="continuationNotice" w:id="1">
    <w:p w14:paraId="04C0D543" w14:textId="77777777" w:rsidR="00030064" w:rsidRDefault="0003006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0F61472"/>
    <w:multiLevelType w:val="hybridMultilevel"/>
    <w:tmpl w:val="261693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1942CDC"/>
    <w:multiLevelType w:val="hybridMultilevel"/>
    <w:tmpl w:val="CA8C0628"/>
    <w:lvl w:ilvl="0" w:tplc="1809000F">
      <w:start w:val="7"/>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830F3F"/>
    <w:multiLevelType w:val="hybridMultilevel"/>
    <w:tmpl w:val="4950DFC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A710F1"/>
    <w:multiLevelType w:val="hybridMultilevel"/>
    <w:tmpl w:val="5100D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F964AF"/>
    <w:multiLevelType w:val="hybridMultilevel"/>
    <w:tmpl w:val="062062C8"/>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15:restartNumberingAfterBreak="0">
    <w:nsid w:val="12766A6B"/>
    <w:multiLevelType w:val="hybridMultilevel"/>
    <w:tmpl w:val="A9E8BF50"/>
    <w:lvl w:ilvl="0" w:tplc="A6FED7F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600885"/>
    <w:multiLevelType w:val="hybridMultilevel"/>
    <w:tmpl w:val="449A47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E6749E"/>
    <w:multiLevelType w:val="hybridMultilevel"/>
    <w:tmpl w:val="3D66C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024753B"/>
    <w:multiLevelType w:val="hybridMultilevel"/>
    <w:tmpl w:val="4400467A"/>
    <w:lvl w:ilvl="0" w:tplc="F3988D90">
      <w:start w:val="1"/>
      <w:numFmt w:val="lowerLetter"/>
      <w:lvlText w:val="(%1)"/>
      <w:lvlJc w:val="left"/>
      <w:pPr>
        <w:ind w:left="860" w:hanging="41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3" w15:restartNumberingAfterBreak="0">
    <w:nsid w:val="43710864"/>
    <w:multiLevelType w:val="hybridMultilevel"/>
    <w:tmpl w:val="23362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F51E4B"/>
    <w:multiLevelType w:val="hybridMultilevel"/>
    <w:tmpl w:val="DE6EAE2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5" w15:restartNumberingAfterBreak="0">
    <w:nsid w:val="498B1E13"/>
    <w:multiLevelType w:val="hybridMultilevel"/>
    <w:tmpl w:val="EF54EA04"/>
    <w:lvl w:ilvl="0" w:tplc="18090001">
      <w:start w:val="1"/>
      <w:numFmt w:val="bullet"/>
      <w:lvlText w:val=""/>
      <w:lvlJc w:val="left"/>
      <w:pPr>
        <w:ind w:left="1170" w:hanging="720"/>
      </w:pPr>
      <w:rPr>
        <w:rFonts w:ascii="Symbol" w:hAnsi="Symbol"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6" w15:restartNumberingAfterBreak="0">
    <w:nsid w:val="4A142FB3"/>
    <w:multiLevelType w:val="hybridMultilevel"/>
    <w:tmpl w:val="330258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6800A7"/>
    <w:multiLevelType w:val="hybridMultilevel"/>
    <w:tmpl w:val="D4565DF6"/>
    <w:lvl w:ilvl="0" w:tplc="153E3510">
      <w:start w:val="1"/>
      <w:numFmt w:val="lowerLetter"/>
      <w:lvlText w:val="%1."/>
      <w:lvlJc w:val="left"/>
      <w:pPr>
        <w:ind w:left="720" w:hanging="360"/>
      </w:pPr>
      <w:rPr>
        <w:rFonts w:hint="default"/>
        <w:b w:val="0"/>
        <w:color w:val="0070C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4D36CC2"/>
    <w:multiLevelType w:val="hybridMultilevel"/>
    <w:tmpl w:val="EE1651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8B232C7"/>
    <w:multiLevelType w:val="hybridMultilevel"/>
    <w:tmpl w:val="5BC052FA"/>
    <w:lvl w:ilvl="0" w:tplc="63F89DCA">
      <w:start w:val="3"/>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966334A"/>
    <w:multiLevelType w:val="hybridMultilevel"/>
    <w:tmpl w:val="E10E88F0"/>
    <w:lvl w:ilvl="0" w:tplc="95C05776">
      <w:start w:val="1"/>
      <w:numFmt w:val="lowerRoman"/>
      <w:lvlText w:val="(%1)"/>
      <w:lvlJc w:val="left"/>
      <w:pPr>
        <w:ind w:left="1170" w:hanging="72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22" w15:restartNumberingAfterBreak="0">
    <w:nsid w:val="77F82AD7"/>
    <w:multiLevelType w:val="hybridMultilevel"/>
    <w:tmpl w:val="59F0A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8731971"/>
    <w:multiLevelType w:val="hybridMultilevel"/>
    <w:tmpl w:val="98022AD4"/>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25"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BE71CCA"/>
    <w:multiLevelType w:val="hybridMultilevel"/>
    <w:tmpl w:val="3ADC5826"/>
    <w:lvl w:ilvl="0" w:tplc="6FACAD76">
      <w:start w:val="1"/>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0"/>
  </w:num>
  <w:num w:numId="5">
    <w:abstractNumId w:val="13"/>
  </w:num>
  <w:num w:numId="6">
    <w:abstractNumId w:val="5"/>
  </w:num>
  <w:num w:numId="7">
    <w:abstractNumId w:val="18"/>
  </w:num>
  <w:num w:numId="8">
    <w:abstractNumId w:val="6"/>
  </w:num>
  <w:num w:numId="9">
    <w:abstractNumId w:val="23"/>
  </w:num>
  <w:num w:numId="10">
    <w:abstractNumId w:val="19"/>
  </w:num>
  <w:num w:numId="11">
    <w:abstractNumId w:val="25"/>
  </w:num>
  <w:num w:numId="12">
    <w:abstractNumId w:val="9"/>
  </w:num>
  <w:num w:numId="13">
    <w:abstractNumId w:val="3"/>
  </w:num>
  <w:num w:numId="14">
    <w:abstractNumId w:val="21"/>
  </w:num>
  <w:num w:numId="15">
    <w:abstractNumId w:val="12"/>
  </w:num>
  <w:num w:numId="16">
    <w:abstractNumId w:val="15"/>
  </w:num>
  <w:num w:numId="17">
    <w:abstractNumId w:val="7"/>
  </w:num>
  <w:num w:numId="18">
    <w:abstractNumId w:val="1"/>
  </w:num>
  <w:num w:numId="19">
    <w:abstractNumId w:val="26"/>
  </w:num>
  <w:num w:numId="20">
    <w:abstractNumId w:val="20"/>
  </w:num>
  <w:num w:numId="21">
    <w:abstractNumId w:val="8"/>
  </w:num>
  <w:num w:numId="22">
    <w:abstractNumId w:val="2"/>
  </w:num>
  <w:num w:numId="23">
    <w:abstractNumId w:val="17"/>
  </w:num>
  <w:num w:numId="24">
    <w:abstractNumId w:val="4"/>
  </w:num>
  <w:num w:numId="25">
    <w:abstractNumId w:val="24"/>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3F"/>
    <w:rsid w:val="00004DAD"/>
    <w:rsid w:val="00010C88"/>
    <w:rsid w:val="00011DC9"/>
    <w:rsid w:val="0001650B"/>
    <w:rsid w:val="00030064"/>
    <w:rsid w:val="00030E6D"/>
    <w:rsid w:val="00037814"/>
    <w:rsid w:val="000471CE"/>
    <w:rsid w:val="00074956"/>
    <w:rsid w:val="00081EA0"/>
    <w:rsid w:val="00086B96"/>
    <w:rsid w:val="00090217"/>
    <w:rsid w:val="00091BE0"/>
    <w:rsid w:val="0009760E"/>
    <w:rsid w:val="000A008D"/>
    <w:rsid w:val="000A1AB2"/>
    <w:rsid w:val="000A1D75"/>
    <w:rsid w:val="000A3A81"/>
    <w:rsid w:val="000B66CE"/>
    <w:rsid w:val="000D236F"/>
    <w:rsid w:val="000E1F2D"/>
    <w:rsid w:val="000E3E3E"/>
    <w:rsid w:val="000E7D84"/>
    <w:rsid w:val="000F1706"/>
    <w:rsid w:val="0011715F"/>
    <w:rsid w:val="001239E8"/>
    <w:rsid w:val="0013021A"/>
    <w:rsid w:val="00132B32"/>
    <w:rsid w:val="00152CB6"/>
    <w:rsid w:val="001551B1"/>
    <w:rsid w:val="0017329C"/>
    <w:rsid w:val="00173505"/>
    <w:rsid w:val="0019318B"/>
    <w:rsid w:val="00193FCE"/>
    <w:rsid w:val="001A762D"/>
    <w:rsid w:val="001B1676"/>
    <w:rsid w:val="001B53E1"/>
    <w:rsid w:val="001B5C48"/>
    <w:rsid w:val="001C3BD0"/>
    <w:rsid w:val="001E2D42"/>
    <w:rsid w:val="002057C2"/>
    <w:rsid w:val="00210F6C"/>
    <w:rsid w:val="00221F99"/>
    <w:rsid w:val="00226811"/>
    <w:rsid w:val="0023572E"/>
    <w:rsid w:val="002624D8"/>
    <w:rsid w:val="0027182B"/>
    <w:rsid w:val="002731D8"/>
    <w:rsid w:val="002760CD"/>
    <w:rsid w:val="00285B4C"/>
    <w:rsid w:val="002A243C"/>
    <w:rsid w:val="002A39FE"/>
    <w:rsid w:val="002A55E2"/>
    <w:rsid w:val="002A6785"/>
    <w:rsid w:val="002B11A1"/>
    <w:rsid w:val="002B1594"/>
    <w:rsid w:val="002B4E72"/>
    <w:rsid w:val="002B5CA0"/>
    <w:rsid w:val="002B62EF"/>
    <w:rsid w:val="002B63EB"/>
    <w:rsid w:val="002B674E"/>
    <w:rsid w:val="002C560A"/>
    <w:rsid w:val="002D0872"/>
    <w:rsid w:val="002D316A"/>
    <w:rsid w:val="002D7EF7"/>
    <w:rsid w:val="002E0264"/>
    <w:rsid w:val="002E6B2B"/>
    <w:rsid w:val="002F06B9"/>
    <w:rsid w:val="002F20B7"/>
    <w:rsid w:val="00300638"/>
    <w:rsid w:val="00322DF2"/>
    <w:rsid w:val="00325FD8"/>
    <w:rsid w:val="003277F4"/>
    <w:rsid w:val="003301EA"/>
    <w:rsid w:val="00350392"/>
    <w:rsid w:val="00355F6D"/>
    <w:rsid w:val="003757CF"/>
    <w:rsid w:val="00384172"/>
    <w:rsid w:val="003921F3"/>
    <w:rsid w:val="003A2D12"/>
    <w:rsid w:val="003B3E0E"/>
    <w:rsid w:val="003B472A"/>
    <w:rsid w:val="003B4760"/>
    <w:rsid w:val="003B7E79"/>
    <w:rsid w:val="003C7BAE"/>
    <w:rsid w:val="003D398F"/>
    <w:rsid w:val="003E0076"/>
    <w:rsid w:val="003F15D9"/>
    <w:rsid w:val="003F1F75"/>
    <w:rsid w:val="003F433D"/>
    <w:rsid w:val="003F5AF3"/>
    <w:rsid w:val="00403C07"/>
    <w:rsid w:val="00420709"/>
    <w:rsid w:val="00430955"/>
    <w:rsid w:val="00435B92"/>
    <w:rsid w:val="004361AA"/>
    <w:rsid w:val="00445F3F"/>
    <w:rsid w:val="00452768"/>
    <w:rsid w:val="004529FD"/>
    <w:rsid w:val="004554AD"/>
    <w:rsid w:val="0046488C"/>
    <w:rsid w:val="00482DA5"/>
    <w:rsid w:val="00490EE1"/>
    <w:rsid w:val="00491E9A"/>
    <w:rsid w:val="00497EB4"/>
    <w:rsid w:val="004B2DCB"/>
    <w:rsid w:val="004B4324"/>
    <w:rsid w:val="004C45F7"/>
    <w:rsid w:val="004C6EA2"/>
    <w:rsid w:val="004D2738"/>
    <w:rsid w:val="004D3D28"/>
    <w:rsid w:val="004D6BBF"/>
    <w:rsid w:val="004E2DEE"/>
    <w:rsid w:val="004E6030"/>
    <w:rsid w:val="004F3C71"/>
    <w:rsid w:val="00504207"/>
    <w:rsid w:val="0050561F"/>
    <w:rsid w:val="0050667B"/>
    <w:rsid w:val="005172C3"/>
    <w:rsid w:val="00517730"/>
    <w:rsid w:val="00524969"/>
    <w:rsid w:val="00540424"/>
    <w:rsid w:val="0054162E"/>
    <w:rsid w:val="00555A27"/>
    <w:rsid w:val="00555B45"/>
    <w:rsid w:val="0056733C"/>
    <w:rsid w:val="005722AC"/>
    <w:rsid w:val="005742B5"/>
    <w:rsid w:val="00581EC5"/>
    <w:rsid w:val="00582AD8"/>
    <w:rsid w:val="005B67DA"/>
    <w:rsid w:val="005C149B"/>
    <w:rsid w:val="005D51F8"/>
    <w:rsid w:val="005E45AA"/>
    <w:rsid w:val="005E517D"/>
    <w:rsid w:val="005F1445"/>
    <w:rsid w:val="00623F11"/>
    <w:rsid w:val="00630C15"/>
    <w:rsid w:val="0063420F"/>
    <w:rsid w:val="0063459C"/>
    <w:rsid w:val="006439B7"/>
    <w:rsid w:val="0064555D"/>
    <w:rsid w:val="00647D1C"/>
    <w:rsid w:val="00653F31"/>
    <w:rsid w:val="006641D2"/>
    <w:rsid w:val="006651E8"/>
    <w:rsid w:val="006755B4"/>
    <w:rsid w:val="00684E2B"/>
    <w:rsid w:val="006A0827"/>
    <w:rsid w:val="006A3223"/>
    <w:rsid w:val="006A524C"/>
    <w:rsid w:val="006B0D3D"/>
    <w:rsid w:val="006B71FB"/>
    <w:rsid w:val="006C7A86"/>
    <w:rsid w:val="006D4761"/>
    <w:rsid w:val="006F0A44"/>
    <w:rsid w:val="006F3547"/>
    <w:rsid w:val="006F3E93"/>
    <w:rsid w:val="006F7C9F"/>
    <w:rsid w:val="00703E8E"/>
    <w:rsid w:val="00722F1B"/>
    <w:rsid w:val="007351C5"/>
    <w:rsid w:val="00736C3C"/>
    <w:rsid w:val="00740078"/>
    <w:rsid w:val="00741104"/>
    <w:rsid w:val="00742838"/>
    <w:rsid w:val="00742E35"/>
    <w:rsid w:val="0075029C"/>
    <w:rsid w:val="00771B53"/>
    <w:rsid w:val="00783A7A"/>
    <w:rsid w:val="00793F35"/>
    <w:rsid w:val="00794FE0"/>
    <w:rsid w:val="007A3D5D"/>
    <w:rsid w:val="007A6034"/>
    <w:rsid w:val="007B23B3"/>
    <w:rsid w:val="007C566E"/>
    <w:rsid w:val="007D3EBC"/>
    <w:rsid w:val="007D753C"/>
    <w:rsid w:val="007E739C"/>
    <w:rsid w:val="007F43AF"/>
    <w:rsid w:val="00800138"/>
    <w:rsid w:val="008233AE"/>
    <w:rsid w:val="00835603"/>
    <w:rsid w:val="008409B4"/>
    <w:rsid w:val="008470C8"/>
    <w:rsid w:val="00851C4F"/>
    <w:rsid w:val="008645F5"/>
    <w:rsid w:val="00871E5C"/>
    <w:rsid w:val="0088566C"/>
    <w:rsid w:val="00895C18"/>
    <w:rsid w:val="00896F1A"/>
    <w:rsid w:val="008A6A38"/>
    <w:rsid w:val="008B00ED"/>
    <w:rsid w:val="008B4BAE"/>
    <w:rsid w:val="008C08D9"/>
    <w:rsid w:val="008C2A03"/>
    <w:rsid w:val="008C4FD3"/>
    <w:rsid w:val="008D418C"/>
    <w:rsid w:val="008D6CFD"/>
    <w:rsid w:val="008E07B5"/>
    <w:rsid w:val="008E4E89"/>
    <w:rsid w:val="008F350D"/>
    <w:rsid w:val="008F69DF"/>
    <w:rsid w:val="008F6CF7"/>
    <w:rsid w:val="00910057"/>
    <w:rsid w:val="00925070"/>
    <w:rsid w:val="0093037B"/>
    <w:rsid w:val="009310CF"/>
    <w:rsid w:val="00932B17"/>
    <w:rsid w:val="00932DFA"/>
    <w:rsid w:val="00937FD5"/>
    <w:rsid w:val="009437C0"/>
    <w:rsid w:val="00943D40"/>
    <w:rsid w:val="00943D89"/>
    <w:rsid w:val="009734B3"/>
    <w:rsid w:val="00973C88"/>
    <w:rsid w:val="0098298C"/>
    <w:rsid w:val="00993393"/>
    <w:rsid w:val="00997F25"/>
    <w:rsid w:val="009A1087"/>
    <w:rsid w:val="009B1A76"/>
    <w:rsid w:val="009D2B1A"/>
    <w:rsid w:val="009D7636"/>
    <w:rsid w:val="009E1AAF"/>
    <w:rsid w:val="009E1D1B"/>
    <w:rsid w:val="009E755A"/>
    <w:rsid w:val="009F24DB"/>
    <w:rsid w:val="009F3F73"/>
    <w:rsid w:val="00A13CE6"/>
    <w:rsid w:val="00A16F02"/>
    <w:rsid w:val="00A2532C"/>
    <w:rsid w:val="00A34B1A"/>
    <w:rsid w:val="00A4473A"/>
    <w:rsid w:val="00A82E11"/>
    <w:rsid w:val="00A90A08"/>
    <w:rsid w:val="00A9158A"/>
    <w:rsid w:val="00AA7E7D"/>
    <w:rsid w:val="00AB758B"/>
    <w:rsid w:val="00AC126A"/>
    <w:rsid w:val="00AE0428"/>
    <w:rsid w:val="00AF25E0"/>
    <w:rsid w:val="00AF46CD"/>
    <w:rsid w:val="00B05E3C"/>
    <w:rsid w:val="00B1051B"/>
    <w:rsid w:val="00B16562"/>
    <w:rsid w:val="00B21042"/>
    <w:rsid w:val="00B24DCE"/>
    <w:rsid w:val="00B25ADD"/>
    <w:rsid w:val="00B3243F"/>
    <w:rsid w:val="00B34947"/>
    <w:rsid w:val="00B40CBC"/>
    <w:rsid w:val="00B44578"/>
    <w:rsid w:val="00B6294C"/>
    <w:rsid w:val="00B71D4B"/>
    <w:rsid w:val="00BC479A"/>
    <w:rsid w:val="00BD05A7"/>
    <w:rsid w:val="00BD3C80"/>
    <w:rsid w:val="00BE1DC7"/>
    <w:rsid w:val="00BF22F7"/>
    <w:rsid w:val="00BF44E5"/>
    <w:rsid w:val="00C12E82"/>
    <w:rsid w:val="00C3368A"/>
    <w:rsid w:val="00C37419"/>
    <w:rsid w:val="00C413C2"/>
    <w:rsid w:val="00C45438"/>
    <w:rsid w:val="00C456DA"/>
    <w:rsid w:val="00C56F35"/>
    <w:rsid w:val="00C6169A"/>
    <w:rsid w:val="00C91C26"/>
    <w:rsid w:val="00CA0C9A"/>
    <w:rsid w:val="00CA3284"/>
    <w:rsid w:val="00CC2467"/>
    <w:rsid w:val="00CC5F57"/>
    <w:rsid w:val="00CC7D35"/>
    <w:rsid w:val="00CD7E43"/>
    <w:rsid w:val="00CE3637"/>
    <w:rsid w:val="00CE7E26"/>
    <w:rsid w:val="00CF21D8"/>
    <w:rsid w:val="00D059E1"/>
    <w:rsid w:val="00D07A40"/>
    <w:rsid w:val="00D20142"/>
    <w:rsid w:val="00D258E7"/>
    <w:rsid w:val="00D31B12"/>
    <w:rsid w:val="00D51D82"/>
    <w:rsid w:val="00D618F8"/>
    <w:rsid w:val="00D62EC8"/>
    <w:rsid w:val="00D6471B"/>
    <w:rsid w:val="00D678FD"/>
    <w:rsid w:val="00D7580B"/>
    <w:rsid w:val="00D92801"/>
    <w:rsid w:val="00D9339D"/>
    <w:rsid w:val="00D94491"/>
    <w:rsid w:val="00DA7519"/>
    <w:rsid w:val="00DD3744"/>
    <w:rsid w:val="00DD4D8D"/>
    <w:rsid w:val="00DE3C1D"/>
    <w:rsid w:val="00E10704"/>
    <w:rsid w:val="00E119D8"/>
    <w:rsid w:val="00E12F30"/>
    <w:rsid w:val="00E24851"/>
    <w:rsid w:val="00E274CD"/>
    <w:rsid w:val="00E34AFD"/>
    <w:rsid w:val="00E458C7"/>
    <w:rsid w:val="00E509FC"/>
    <w:rsid w:val="00E633E3"/>
    <w:rsid w:val="00E65CE8"/>
    <w:rsid w:val="00E673A5"/>
    <w:rsid w:val="00E701FC"/>
    <w:rsid w:val="00E75BAF"/>
    <w:rsid w:val="00E836E9"/>
    <w:rsid w:val="00EA3F68"/>
    <w:rsid w:val="00EB44B3"/>
    <w:rsid w:val="00EC0A48"/>
    <w:rsid w:val="00EC130C"/>
    <w:rsid w:val="00EC5FB6"/>
    <w:rsid w:val="00ED290E"/>
    <w:rsid w:val="00ED7245"/>
    <w:rsid w:val="00EE7BD8"/>
    <w:rsid w:val="00EF55CD"/>
    <w:rsid w:val="00EF7149"/>
    <w:rsid w:val="00F13086"/>
    <w:rsid w:val="00F14DB5"/>
    <w:rsid w:val="00F41A7C"/>
    <w:rsid w:val="00F43863"/>
    <w:rsid w:val="00F519BC"/>
    <w:rsid w:val="00F5334A"/>
    <w:rsid w:val="00F53FD3"/>
    <w:rsid w:val="00F72B4B"/>
    <w:rsid w:val="00F84E16"/>
    <w:rsid w:val="00F8502C"/>
    <w:rsid w:val="00F9578C"/>
    <w:rsid w:val="00FA569D"/>
    <w:rsid w:val="00FB0516"/>
    <w:rsid w:val="00FC2053"/>
    <w:rsid w:val="00FC602A"/>
    <w:rsid w:val="00FE03C8"/>
    <w:rsid w:val="00FE2ADE"/>
    <w:rsid w:val="00FF14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66073"/>
  <w15:docId w15:val="{2CD47A2F-C15B-464C-83E0-A862E8CE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uiPriority w:val="9"/>
    <w:unhideWhenUsed/>
    <w:qFormat/>
    <w:rsid w:val="00FF1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3"/>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39"/>
    <w:rsid w:val="002E02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3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85B4C"/>
    <w:rPr>
      <w:sz w:val="16"/>
      <w:szCs w:val="16"/>
    </w:rPr>
  </w:style>
  <w:style w:type="paragraph" w:styleId="CommentText">
    <w:name w:val="annotation text"/>
    <w:basedOn w:val="Normal"/>
    <w:link w:val="CommentTextChar"/>
    <w:uiPriority w:val="99"/>
    <w:semiHidden/>
    <w:unhideWhenUsed/>
    <w:rsid w:val="00285B4C"/>
    <w:pPr>
      <w:spacing w:line="240" w:lineRule="auto"/>
    </w:pPr>
    <w:rPr>
      <w:sz w:val="20"/>
      <w:szCs w:val="20"/>
    </w:rPr>
  </w:style>
  <w:style w:type="character" w:customStyle="1" w:styleId="CommentTextChar">
    <w:name w:val="Comment Text Char"/>
    <w:basedOn w:val="DefaultParagraphFont"/>
    <w:link w:val="CommentText"/>
    <w:uiPriority w:val="99"/>
    <w:semiHidden/>
    <w:rsid w:val="00285B4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85B4C"/>
    <w:rPr>
      <w:b/>
      <w:bCs/>
    </w:rPr>
  </w:style>
  <w:style w:type="character" w:customStyle="1" w:styleId="CommentSubjectChar">
    <w:name w:val="Comment Subject Char"/>
    <w:basedOn w:val="CommentTextChar"/>
    <w:link w:val="CommentSubject"/>
    <w:uiPriority w:val="99"/>
    <w:semiHidden/>
    <w:rsid w:val="00285B4C"/>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6F3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547"/>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F3547"/>
    <w:rPr>
      <w:vertAlign w:val="superscript"/>
    </w:rPr>
  </w:style>
  <w:style w:type="paragraph" w:styleId="FootnoteText">
    <w:name w:val="footnote text"/>
    <w:basedOn w:val="Normal"/>
    <w:link w:val="FootnoteTextChar"/>
    <w:uiPriority w:val="99"/>
    <w:semiHidden/>
    <w:unhideWhenUsed/>
    <w:rsid w:val="006F3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54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F3547"/>
    <w:rPr>
      <w:vertAlign w:val="superscript"/>
    </w:rPr>
  </w:style>
  <w:style w:type="character" w:customStyle="1" w:styleId="Heading3Char">
    <w:name w:val="Heading 3 Char"/>
    <w:basedOn w:val="DefaultParagraphFont"/>
    <w:link w:val="Heading3"/>
    <w:uiPriority w:val="9"/>
    <w:rsid w:val="00FF142D"/>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unhideWhenUsed/>
    <w:rsid w:val="00430955"/>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5824">
      <w:bodyDiv w:val="1"/>
      <w:marLeft w:val="0"/>
      <w:marRight w:val="0"/>
      <w:marTop w:val="0"/>
      <w:marBottom w:val="0"/>
      <w:divBdr>
        <w:top w:val="none" w:sz="0" w:space="0" w:color="auto"/>
        <w:left w:val="none" w:sz="0" w:space="0" w:color="auto"/>
        <w:bottom w:val="none" w:sz="0" w:space="0" w:color="auto"/>
        <w:right w:val="none" w:sz="0" w:space="0" w:color="auto"/>
      </w:divBdr>
    </w:div>
    <w:div w:id="456338818">
      <w:bodyDiv w:val="1"/>
      <w:marLeft w:val="0"/>
      <w:marRight w:val="0"/>
      <w:marTop w:val="0"/>
      <w:marBottom w:val="0"/>
      <w:divBdr>
        <w:top w:val="none" w:sz="0" w:space="0" w:color="auto"/>
        <w:left w:val="none" w:sz="0" w:space="0" w:color="auto"/>
        <w:bottom w:val="none" w:sz="0" w:space="0" w:color="auto"/>
        <w:right w:val="none" w:sz="0" w:space="0" w:color="auto"/>
      </w:divBdr>
    </w:div>
    <w:div w:id="1016275325">
      <w:bodyDiv w:val="1"/>
      <w:marLeft w:val="0"/>
      <w:marRight w:val="0"/>
      <w:marTop w:val="0"/>
      <w:marBottom w:val="0"/>
      <w:divBdr>
        <w:top w:val="none" w:sz="0" w:space="0" w:color="auto"/>
        <w:left w:val="none" w:sz="0" w:space="0" w:color="auto"/>
        <w:bottom w:val="none" w:sz="0" w:space="0" w:color="auto"/>
        <w:right w:val="none" w:sz="0" w:space="0" w:color="auto"/>
      </w:divBdr>
    </w:div>
    <w:div w:id="1052071709">
      <w:bodyDiv w:val="1"/>
      <w:marLeft w:val="0"/>
      <w:marRight w:val="0"/>
      <w:marTop w:val="0"/>
      <w:marBottom w:val="0"/>
      <w:divBdr>
        <w:top w:val="none" w:sz="0" w:space="0" w:color="auto"/>
        <w:left w:val="none" w:sz="0" w:space="0" w:color="auto"/>
        <w:bottom w:val="none" w:sz="0" w:space="0" w:color="auto"/>
        <w:right w:val="none" w:sz="0" w:space="0" w:color="auto"/>
      </w:divBdr>
    </w:div>
    <w:div w:id="1217158353">
      <w:bodyDiv w:val="1"/>
      <w:marLeft w:val="0"/>
      <w:marRight w:val="0"/>
      <w:marTop w:val="0"/>
      <w:marBottom w:val="0"/>
      <w:divBdr>
        <w:top w:val="none" w:sz="0" w:space="0" w:color="auto"/>
        <w:left w:val="none" w:sz="0" w:space="0" w:color="auto"/>
        <w:bottom w:val="none" w:sz="0" w:space="0" w:color="auto"/>
        <w:right w:val="none" w:sz="0" w:space="0" w:color="auto"/>
      </w:divBdr>
    </w:div>
    <w:div w:id="1278485705">
      <w:bodyDiv w:val="1"/>
      <w:marLeft w:val="0"/>
      <w:marRight w:val="0"/>
      <w:marTop w:val="0"/>
      <w:marBottom w:val="0"/>
      <w:divBdr>
        <w:top w:val="none" w:sz="0" w:space="0" w:color="auto"/>
        <w:left w:val="none" w:sz="0" w:space="0" w:color="auto"/>
        <w:bottom w:val="none" w:sz="0" w:space="0" w:color="auto"/>
        <w:right w:val="none" w:sz="0" w:space="0" w:color="auto"/>
      </w:divBdr>
    </w:div>
    <w:div w:id="1449930636">
      <w:bodyDiv w:val="1"/>
      <w:marLeft w:val="0"/>
      <w:marRight w:val="0"/>
      <w:marTop w:val="0"/>
      <w:marBottom w:val="0"/>
      <w:divBdr>
        <w:top w:val="none" w:sz="0" w:space="0" w:color="auto"/>
        <w:left w:val="none" w:sz="0" w:space="0" w:color="auto"/>
        <w:bottom w:val="none" w:sz="0" w:space="0" w:color="auto"/>
        <w:right w:val="none" w:sz="0" w:space="0" w:color="auto"/>
      </w:divBdr>
    </w:div>
    <w:div w:id="1572109752">
      <w:bodyDiv w:val="1"/>
      <w:marLeft w:val="0"/>
      <w:marRight w:val="0"/>
      <w:marTop w:val="0"/>
      <w:marBottom w:val="0"/>
      <w:divBdr>
        <w:top w:val="none" w:sz="0" w:space="0" w:color="auto"/>
        <w:left w:val="none" w:sz="0" w:space="0" w:color="auto"/>
        <w:bottom w:val="none" w:sz="0" w:space="0" w:color="auto"/>
        <w:right w:val="none" w:sz="0" w:space="0" w:color="auto"/>
      </w:divBdr>
    </w:div>
    <w:div w:id="1605308514">
      <w:bodyDiv w:val="1"/>
      <w:marLeft w:val="0"/>
      <w:marRight w:val="0"/>
      <w:marTop w:val="0"/>
      <w:marBottom w:val="0"/>
      <w:divBdr>
        <w:top w:val="none" w:sz="0" w:space="0" w:color="auto"/>
        <w:left w:val="none" w:sz="0" w:space="0" w:color="auto"/>
        <w:bottom w:val="none" w:sz="0" w:space="0" w:color="auto"/>
        <w:right w:val="none" w:sz="0" w:space="0" w:color="auto"/>
      </w:divBdr>
    </w:div>
    <w:div w:id="1701659636">
      <w:bodyDiv w:val="1"/>
      <w:marLeft w:val="0"/>
      <w:marRight w:val="0"/>
      <w:marTop w:val="0"/>
      <w:marBottom w:val="0"/>
      <w:divBdr>
        <w:top w:val="none" w:sz="0" w:space="0" w:color="auto"/>
        <w:left w:val="none" w:sz="0" w:space="0" w:color="auto"/>
        <w:bottom w:val="none" w:sz="0" w:space="0" w:color="auto"/>
        <w:right w:val="none" w:sz="0" w:space="0" w:color="auto"/>
      </w:divBdr>
    </w:div>
    <w:div w:id="2006475326">
      <w:bodyDiv w:val="1"/>
      <w:marLeft w:val="0"/>
      <w:marRight w:val="0"/>
      <w:marTop w:val="0"/>
      <w:marBottom w:val="0"/>
      <w:divBdr>
        <w:top w:val="none" w:sz="0" w:space="0" w:color="auto"/>
        <w:left w:val="none" w:sz="0" w:space="0" w:color="auto"/>
        <w:bottom w:val="none" w:sz="0" w:space="0" w:color="auto"/>
        <w:right w:val="none" w:sz="0" w:space="0" w:color="auto"/>
      </w:divBdr>
    </w:div>
    <w:div w:id="20150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305A.D4646EF0" TargetMode="External"/><Relationship Id="rId17" Type="http://schemas.openxmlformats.org/officeDocument/2006/relationships/hyperlink" Target="mailto:townandvillage@drcd.gov.ie" TargetMode="External"/><Relationship Id="rId2" Type="http://schemas.openxmlformats.org/officeDocument/2006/relationships/customXml" Target="../customXml/item2.xml"/><Relationship Id="rId16" Type="http://schemas.openxmlformats.org/officeDocument/2006/relationships/hyperlink" Target="mailto:townandvillage@drcd.gov.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ownandvillage@drcd.gov.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9341B25809843A59D0B16524E9C09" ma:contentTypeVersion="1" ma:contentTypeDescription="Create a new document." ma:contentTypeScope="" ma:versionID="81e63eda5aefb510b9a5979e7a242110">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7BE2-8B06-4834-95B0-CEB75F39440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B600941-4BBE-4C37-9BD2-5B6B51EF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05AEC9-E730-4935-A3D5-041E8CE339F4}">
  <ds:schemaRefs>
    <ds:schemaRef ds:uri="http://schemas.microsoft.com/sharepoint/v3/contenttype/forms"/>
  </ds:schemaRefs>
</ds:datastoreItem>
</file>

<file path=customXml/itemProps4.xml><?xml version="1.0" encoding="utf-8"?>
<ds:datastoreItem xmlns:ds="http://schemas.openxmlformats.org/officeDocument/2006/customXml" ds:itemID="{EA7C206E-FD91-4BC0-95E8-D0505EF9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Carney</dc:creator>
  <cp:lastModifiedBy>Tara Taheny (DRCD)</cp:lastModifiedBy>
  <cp:revision>7</cp:revision>
  <cp:lastPrinted>2019-04-24T09:24:00Z</cp:lastPrinted>
  <dcterms:created xsi:type="dcterms:W3CDTF">2022-05-13T12:38:00Z</dcterms:created>
  <dcterms:modified xsi:type="dcterms:W3CDTF">2022-06-01T09:00:00Z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ContentTypeId">
    <vt:lpwstr>0x010100F5E9341B25809843A59D0B16524E9C09</vt:lpwstr>
  </property>
  <property fmtid="{D5CDD505-2E9C-101B-9397-08002B2CF9AE}" pid="4" name="eDocs_Year">
    <vt:lpwstr>9;#2021|664503d9-f5d4-4c45-bd93-bc238c903dae</vt:lpwstr>
  </property>
  <property fmtid="{D5CDD505-2E9C-101B-9397-08002B2CF9AE}" pid="5" name="eDocs_SeriesSubSeries">
    <vt:lpwstr>3;#006|3629d0c7-5714-46aa-8216-1032a4241866</vt:lpwstr>
  </property>
  <property fmtid="{D5CDD505-2E9C-101B-9397-08002B2CF9AE}" pid="6" name="eDocs_FileTopics">
    <vt:lpwstr>7;#Administration|69de52f0-4635-46fd-ab40-afe2eb3f944d</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08/24/2019 23:21:19</vt:lpwstr>
  </property>
  <property fmtid="{D5CDD505-2E9C-101B-9397-08002B2CF9AE}" pid="11" name="_dlc_ItemStageId">
    <vt:lpwstr>1</vt:lpwstr>
  </property>
  <property fmtid="{D5CDD505-2E9C-101B-9397-08002B2CF9AE}" pid="12" name="eDocs_SecurityClassification">
    <vt:lpwstr>1;#Unclassified|633aad03-fabf-442b-85c7-8209b03da9f6</vt:lpwstr>
  </property>
  <property fmtid="{D5CDD505-2E9C-101B-9397-08002B2CF9AE}" pid="13" name="eDocs_SecurityClassificationTaxHTField0">
    <vt:lpwstr>Unclassified|633aad03-fabf-442b-85c7-8209b03da9f6</vt:lpwstr>
  </property>
  <property fmtid="{D5CDD505-2E9C-101B-9397-08002B2CF9AE}" pid="14" name="eDocs_SeriesSubSeriesTaxHTField0">
    <vt:lpwstr>006|3629d0c7-5714-46aa-8216-1032a4241866</vt:lpwstr>
  </property>
  <property fmtid="{D5CDD505-2E9C-101B-9397-08002B2CF9AE}" pid="15" name="eDocs_FileStatus">
    <vt:lpwstr>Live</vt:lpwstr>
  </property>
  <property fmtid="{D5CDD505-2E9C-101B-9397-08002B2CF9AE}" pid="16" name="eDocs_FileTopicsTaxHTField0">
    <vt:lpwstr>Administration|69de52f0-4635-46fd-ab40-afe2eb3f944d</vt:lpwstr>
  </property>
  <property fmtid="{D5CDD505-2E9C-101B-9397-08002B2CF9AE}" pid="17" name="eDocs_FileName">
    <vt:lpwstr>RCDRPS006-008-2021</vt:lpwstr>
  </property>
  <property fmtid="{D5CDD505-2E9C-101B-9397-08002B2CF9AE}" pid="18" name="eDocs_DocumentTopicsTaxHTField0">
    <vt:lpwstr/>
  </property>
  <property fmtid="{D5CDD505-2E9C-101B-9397-08002B2CF9AE}" pid="19" name="TaxCatchAll">
    <vt:lpwstr>3;#006|3629d0c7-5714-46aa-8216-1032a4241866;#9;#2021|664503d9-f5d4-4c45-bd93-bc238c903dae;#1;#Unclassified|633aad03-fabf-442b-85c7-8209b03da9f6;#7;#Administration|69de52f0-4635-46fd-ab40-afe2eb3f944d</vt:lpwstr>
  </property>
  <property fmtid="{D5CDD505-2E9C-101B-9397-08002B2CF9AE}" pid="20" name="eDocs_YearTaxHTField0">
    <vt:lpwstr>2021|664503d9-f5d4-4c45-bd93-bc238c903dae</vt:lpwstr>
  </property>
  <property fmtid="{D5CDD505-2E9C-101B-9397-08002B2CF9AE}" pid="21" name="_dlc_ExpireDate">
    <vt:filetime>2022-07-08T14:43:12Z</vt:filetime>
  </property>
</Properties>
</file>